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C6FE5" w14:textId="546211ED" w:rsidR="004E3788" w:rsidRPr="00AD5E55" w:rsidRDefault="004E3788" w:rsidP="006F02EF">
      <w:pPr>
        <w:pStyle w:val="Heading2"/>
        <w:tabs>
          <w:tab w:val="left" w:pos="3075"/>
          <w:tab w:val="center" w:pos="4590"/>
        </w:tabs>
        <w:jc w:val="center"/>
        <w:rPr>
          <w:rStyle w:val="IntenseReference"/>
          <w:rFonts w:ascii="Simplified Arabic" w:hAnsi="Simplified Arabic" w:cs="Simplified Arabic"/>
          <w:b/>
          <w:bCs/>
          <w:color w:val="auto"/>
          <w:szCs w:val="32"/>
          <w:rtl/>
        </w:rPr>
      </w:pPr>
      <w:bookmarkStart w:id="0" w:name="_Toc46225353"/>
      <w:r w:rsidRPr="00AD5E55">
        <w:rPr>
          <w:rStyle w:val="IntenseReference"/>
          <w:rFonts w:ascii="Simplified Arabic" w:hAnsi="Simplified Arabic" w:cs="Simplified Arabic"/>
          <w:b/>
          <w:bCs/>
          <w:color w:val="auto"/>
          <w:szCs w:val="32"/>
          <w:rtl/>
        </w:rPr>
        <w:t>ورقة عمل:</w:t>
      </w:r>
    </w:p>
    <w:p w14:paraId="7CBD5D22" w14:textId="16F0B1B3" w:rsidR="004E3788" w:rsidRPr="00AD5E55" w:rsidRDefault="004E3788" w:rsidP="004326E9">
      <w:pPr>
        <w:pStyle w:val="Heading2"/>
        <w:jc w:val="center"/>
        <w:rPr>
          <w:rStyle w:val="IntenseReference"/>
          <w:rFonts w:ascii="Simplified Arabic" w:hAnsi="Simplified Arabic" w:cs="Simplified Arabic"/>
          <w:b/>
          <w:bCs/>
          <w:color w:val="auto"/>
          <w:szCs w:val="32"/>
          <w:rtl/>
        </w:rPr>
      </w:pPr>
      <w:r w:rsidRPr="00AD5E55">
        <w:rPr>
          <w:rStyle w:val="IntenseReference"/>
          <w:rFonts w:ascii="Simplified Arabic" w:hAnsi="Simplified Arabic" w:cs="Simplified Arabic"/>
          <w:b/>
          <w:bCs/>
          <w:color w:val="auto"/>
          <w:szCs w:val="32"/>
          <w:rtl/>
        </w:rPr>
        <w:t xml:space="preserve">الجمعيات التعاونية </w:t>
      </w:r>
      <w:bookmarkEnd w:id="0"/>
      <w:r w:rsidR="00EF5915" w:rsidRPr="00AD5E55">
        <w:rPr>
          <w:rStyle w:val="IntenseReference"/>
          <w:rFonts w:ascii="Simplified Arabic" w:hAnsi="Simplified Arabic" w:cs="Simplified Arabic"/>
          <w:b/>
          <w:bCs/>
          <w:color w:val="auto"/>
          <w:szCs w:val="32"/>
          <w:rtl/>
        </w:rPr>
        <w:t>النسوية:</w:t>
      </w:r>
      <w:r w:rsidRPr="00AD5E55">
        <w:rPr>
          <w:rStyle w:val="IntenseReference"/>
          <w:rFonts w:ascii="Simplified Arabic" w:hAnsi="Simplified Arabic" w:cs="Simplified Arabic"/>
          <w:b/>
          <w:bCs/>
          <w:color w:val="auto"/>
          <w:szCs w:val="32"/>
          <w:rtl/>
        </w:rPr>
        <w:t xml:space="preserve"> </w:t>
      </w:r>
      <w:bookmarkStart w:id="1" w:name="_GoBack"/>
      <w:r w:rsidRPr="00AD5E55">
        <w:rPr>
          <w:rStyle w:val="IntenseReference"/>
          <w:rFonts w:ascii="Simplified Arabic" w:hAnsi="Simplified Arabic" w:cs="Simplified Arabic"/>
          <w:b/>
          <w:bCs/>
          <w:color w:val="auto"/>
          <w:szCs w:val="32"/>
          <w:rtl/>
        </w:rPr>
        <w:t>افاق وتحديات التسويق</w:t>
      </w:r>
      <w:r w:rsidR="001A2404" w:rsidRPr="00AD5E55">
        <w:rPr>
          <w:rStyle w:val="IntenseReference"/>
          <w:rFonts w:ascii="Simplified Arabic" w:hAnsi="Simplified Arabic" w:cs="Simplified Arabic"/>
          <w:b/>
          <w:bCs/>
          <w:color w:val="auto"/>
          <w:szCs w:val="32"/>
          <w:rtl/>
        </w:rPr>
        <w:t xml:space="preserve"> الالكتروني</w:t>
      </w:r>
    </w:p>
    <w:p w14:paraId="07AAE35B" w14:textId="77777777" w:rsidR="00A94751" w:rsidRPr="00410594" w:rsidRDefault="00A94751" w:rsidP="00A94751">
      <w:pPr>
        <w:rPr>
          <w:rFonts w:ascii="Simplified Arabic" w:hAnsi="Simplified Arabic" w:cs="Simplified Arabic"/>
          <w:sz w:val="28"/>
          <w:szCs w:val="28"/>
        </w:rPr>
      </w:pPr>
    </w:p>
    <w:bookmarkEnd w:id="1"/>
    <w:p w14:paraId="41E0D33B" w14:textId="1BA309F1" w:rsidR="004326E9" w:rsidRPr="00410594" w:rsidRDefault="009415CD" w:rsidP="00937C19">
      <w:pPr>
        <w:pStyle w:val="NoSpacing"/>
        <w:numPr>
          <w:ilvl w:val="0"/>
          <w:numId w:val="16"/>
        </w:numPr>
        <w:bidi/>
        <w:rPr>
          <w:rFonts w:ascii="Simplified Arabic" w:eastAsia="AXtYasmineBold" w:hAnsi="Simplified Arabic" w:cs="Simplified Arabic"/>
          <w:b/>
          <w:bCs/>
          <w:sz w:val="28"/>
          <w:szCs w:val="28"/>
          <w:rtl/>
          <w:lang w:val="ar-YE" w:bidi="ar-YE"/>
        </w:rPr>
      </w:pPr>
      <w:r w:rsidRPr="00410594">
        <w:rPr>
          <w:rFonts w:ascii="Simplified Arabic" w:eastAsia="AXtYasmineBold" w:hAnsi="Simplified Arabic" w:cs="Simplified Arabic"/>
          <w:b/>
          <w:bCs/>
          <w:sz w:val="28"/>
          <w:szCs w:val="28"/>
          <w:rtl/>
          <w:lang w:val="ar-YE" w:bidi="ar-YE"/>
        </w:rPr>
        <w:t xml:space="preserve">التسويق </w:t>
      </w:r>
      <w:r w:rsidR="002578D7" w:rsidRPr="00410594">
        <w:rPr>
          <w:rFonts w:ascii="Simplified Arabic" w:eastAsia="AXtYasmineBold" w:hAnsi="Simplified Arabic" w:cs="Simplified Arabic" w:hint="cs"/>
          <w:b/>
          <w:bCs/>
          <w:sz w:val="28"/>
          <w:szCs w:val="28"/>
          <w:rtl/>
          <w:lang w:val="ar-YE" w:bidi="ar-YE"/>
        </w:rPr>
        <w:t>الالكتروني</w:t>
      </w:r>
      <w:r w:rsidR="002578D7" w:rsidRPr="00410594">
        <w:rPr>
          <w:rFonts w:ascii="Simplified Arabic" w:eastAsia="AXtYasmineBold" w:hAnsi="Simplified Arabic" w:cs="Simplified Arabic"/>
          <w:b/>
          <w:bCs/>
          <w:sz w:val="28"/>
          <w:szCs w:val="28"/>
          <w:rtl/>
          <w:lang w:val="ar-YE" w:bidi="ar-YE"/>
        </w:rPr>
        <w:t>:</w:t>
      </w:r>
    </w:p>
    <w:p w14:paraId="11C0EF38" w14:textId="617331F0" w:rsidR="009415CD" w:rsidRPr="00410594" w:rsidRDefault="009415CD" w:rsidP="00233990">
      <w:pPr>
        <w:pStyle w:val="NoSpacing"/>
        <w:bidi/>
        <w:jc w:val="both"/>
        <w:rPr>
          <w:rFonts w:ascii="Simplified Arabic" w:hAnsi="Simplified Arabic" w:cs="Simplified Arabic"/>
          <w:sz w:val="28"/>
          <w:szCs w:val="28"/>
          <w:rtl/>
        </w:rPr>
      </w:pPr>
      <w:r w:rsidRPr="00410594">
        <w:rPr>
          <w:rFonts w:ascii="Simplified Arabic" w:hAnsi="Simplified Arabic" w:cs="Simplified Arabic"/>
          <w:sz w:val="28"/>
          <w:szCs w:val="28"/>
          <w:shd w:val="clear" w:color="auto" w:fill="FFFFFF"/>
          <w:rtl/>
        </w:rPr>
        <w:t xml:space="preserve">تطورت أنشطة التسويق مع زيادة الاعتماد على شبكة الإنترنت ومواقعها وتطبيقاتها المختلفة والمتنوعة، ولم يعد التسويق التقليدي كافيًا لتحقيق الأهداف التسويقية للمشاريع </w:t>
      </w:r>
      <w:r w:rsidR="001A2404" w:rsidRPr="00410594">
        <w:rPr>
          <w:rFonts w:ascii="Simplified Arabic" w:hAnsi="Simplified Arabic" w:cs="Simplified Arabic"/>
          <w:sz w:val="28"/>
          <w:szCs w:val="28"/>
          <w:shd w:val="clear" w:color="auto" w:fill="FFFFFF"/>
          <w:rtl/>
        </w:rPr>
        <w:t>الاقتصادية</w:t>
      </w:r>
      <w:r w:rsidRPr="00410594">
        <w:rPr>
          <w:rFonts w:ascii="Simplified Arabic" w:hAnsi="Simplified Arabic" w:cs="Simplified Arabic"/>
          <w:sz w:val="28"/>
          <w:szCs w:val="28"/>
          <w:shd w:val="clear" w:color="auto" w:fill="FFFFFF"/>
          <w:rtl/>
        </w:rPr>
        <w:t xml:space="preserve">، </w:t>
      </w:r>
      <w:r w:rsidR="001A2404" w:rsidRPr="00410594">
        <w:rPr>
          <w:rFonts w:ascii="Simplified Arabic" w:hAnsi="Simplified Arabic" w:cs="Simplified Arabic"/>
          <w:sz w:val="28"/>
          <w:szCs w:val="28"/>
          <w:shd w:val="clear" w:color="auto" w:fill="FFFFFF"/>
          <w:rtl/>
        </w:rPr>
        <w:t>وجاء</w:t>
      </w:r>
      <w:r w:rsidRPr="00410594">
        <w:rPr>
          <w:rFonts w:ascii="Simplified Arabic" w:hAnsi="Simplified Arabic" w:cs="Simplified Arabic"/>
          <w:sz w:val="28"/>
          <w:szCs w:val="28"/>
          <w:shd w:val="clear" w:color="auto" w:fill="FFFFFF"/>
          <w:rtl/>
        </w:rPr>
        <w:t xml:space="preserve"> التسويق </w:t>
      </w:r>
      <w:r w:rsidR="001A2404" w:rsidRPr="00410594">
        <w:rPr>
          <w:rFonts w:ascii="Simplified Arabic" w:hAnsi="Simplified Arabic" w:cs="Simplified Arabic"/>
          <w:sz w:val="28"/>
          <w:szCs w:val="28"/>
          <w:shd w:val="clear" w:color="auto" w:fill="FFFFFF"/>
          <w:rtl/>
        </w:rPr>
        <w:t>الالكتروني حلاً مناسباً و اكثر فاعلية.</w:t>
      </w:r>
      <w:r w:rsidR="00AC2A7F" w:rsidRPr="00410594">
        <w:rPr>
          <w:rFonts w:ascii="Simplified Arabic" w:hAnsi="Simplified Arabic" w:cs="Simplified Arabic" w:hint="cs"/>
          <w:sz w:val="28"/>
          <w:szCs w:val="28"/>
          <w:shd w:val="clear" w:color="auto" w:fill="FFFFFF"/>
          <w:rtl/>
        </w:rPr>
        <w:t xml:space="preserve"> و</w:t>
      </w:r>
      <w:r w:rsidR="00FA60D4" w:rsidRPr="00410594">
        <w:rPr>
          <w:rFonts w:ascii="Simplified Arabic" w:hAnsi="Simplified Arabic" w:cs="Simplified Arabic"/>
          <w:sz w:val="28"/>
          <w:szCs w:val="28"/>
          <w:rtl/>
        </w:rPr>
        <w:t>يطلق</w:t>
      </w:r>
      <w:r w:rsidR="006D3575" w:rsidRPr="00410594">
        <w:rPr>
          <w:rFonts w:ascii="Simplified Arabic" w:hAnsi="Simplified Arabic" w:cs="Simplified Arabic"/>
          <w:sz w:val="28"/>
          <w:szCs w:val="28"/>
          <w:rtl/>
        </w:rPr>
        <w:t xml:space="preserve"> </w:t>
      </w:r>
      <w:r w:rsidR="00FA60D4" w:rsidRPr="00410594">
        <w:rPr>
          <w:rFonts w:ascii="Simplified Arabic" w:hAnsi="Simplified Arabic" w:cs="Simplified Arabic"/>
          <w:sz w:val="28"/>
          <w:szCs w:val="28"/>
          <w:rtl/>
        </w:rPr>
        <w:t>ال</w:t>
      </w:r>
      <w:r w:rsidR="006D3575" w:rsidRPr="00410594">
        <w:rPr>
          <w:rFonts w:ascii="Simplified Arabic" w:hAnsi="Simplified Arabic" w:cs="Simplified Arabic"/>
          <w:sz w:val="28"/>
          <w:szCs w:val="28"/>
          <w:rtl/>
        </w:rPr>
        <w:t xml:space="preserve">بعض </w:t>
      </w:r>
      <w:r w:rsidR="00FA60D4" w:rsidRPr="00410594">
        <w:rPr>
          <w:rFonts w:ascii="Simplified Arabic" w:hAnsi="Simplified Arabic" w:cs="Simplified Arabic"/>
          <w:sz w:val="28"/>
          <w:szCs w:val="28"/>
          <w:rtl/>
        </w:rPr>
        <w:t xml:space="preserve">على </w:t>
      </w:r>
      <w:r w:rsidRPr="00410594">
        <w:rPr>
          <w:rFonts w:ascii="Simplified Arabic" w:hAnsi="Simplified Arabic" w:cs="Simplified Arabic"/>
          <w:sz w:val="28"/>
          <w:szCs w:val="28"/>
          <w:rtl/>
        </w:rPr>
        <w:t xml:space="preserve">التسويق </w:t>
      </w:r>
      <w:r w:rsidR="006D3575" w:rsidRPr="00410594">
        <w:rPr>
          <w:rFonts w:ascii="Simplified Arabic" w:hAnsi="Simplified Arabic" w:cs="Simplified Arabic"/>
          <w:sz w:val="28"/>
          <w:szCs w:val="28"/>
          <w:rtl/>
        </w:rPr>
        <w:t xml:space="preserve">الإلكتروني </w:t>
      </w:r>
      <w:r w:rsidRPr="00410594">
        <w:rPr>
          <w:rFonts w:ascii="Simplified Arabic" w:hAnsi="Simplified Arabic" w:cs="Simplified Arabic"/>
          <w:sz w:val="28"/>
          <w:szCs w:val="28"/>
          <w:rtl/>
        </w:rPr>
        <w:t>أيضًا مسمى التسويق</w:t>
      </w:r>
      <w:r w:rsidR="006D3575" w:rsidRPr="00410594">
        <w:rPr>
          <w:rFonts w:ascii="Simplified Arabic" w:hAnsi="Simplified Arabic" w:cs="Simplified Arabic"/>
          <w:sz w:val="28"/>
          <w:szCs w:val="28"/>
          <w:rtl/>
        </w:rPr>
        <w:t xml:space="preserve"> الرقمي</w:t>
      </w:r>
      <w:r w:rsidR="00FA60D4" w:rsidRPr="00410594">
        <w:rPr>
          <w:rFonts w:ascii="Simplified Arabic" w:hAnsi="Simplified Arabic" w:cs="Simplified Arabic"/>
          <w:sz w:val="28"/>
          <w:szCs w:val="28"/>
          <w:rtl/>
        </w:rPr>
        <w:t>،</w:t>
      </w:r>
      <w:r w:rsidR="006D3575" w:rsidRPr="00410594">
        <w:rPr>
          <w:rFonts w:ascii="Simplified Arabic" w:hAnsi="Simplified Arabic" w:cs="Simplified Arabic"/>
          <w:sz w:val="28"/>
          <w:szCs w:val="28"/>
          <w:rtl/>
        </w:rPr>
        <w:t xml:space="preserve"> لكن الفرق بينهما </w:t>
      </w:r>
      <w:r w:rsidRPr="00410594">
        <w:rPr>
          <w:rFonts w:ascii="Simplified Arabic" w:hAnsi="Simplified Arabic" w:cs="Simplified Arabic"/>
          <w:sz w:val="28"/>
          <w:szCs w:val="28"/>
          <w:rtl/>
        </w:rPr>
        <w:t xml:space="preserve">هو </w:t>
      </w:r>
      <w:r w:rsidR="00233990" w:rsidRPr="00410594">
        <w:rPr>
          <w:rFonts w:ascii="Simplified Arabic" w:hAnsi="Simplified Arabic" w:cs="Simplified Arabic" w:hint="cs"/>
          <w:sz w:val="28"/>
          <w:szCs w:val="28"/>
          <w:rtl/>
        </w:rPr>
        <w:t>ان</w:t>
      </w:r>
      <w:r w:rsidRPr="00410594">
        <w:rPr>
          <w:rFonts w:ascii="Simplified Arabic" w:hAnsi="Simplified Arabic" w:cs="Simplified Arabic"/>
          <w:sz w:val="28"/>
          <w:szCs w:val="28"/>
          <w:rtl/>
        </w:rPr>
        <w:t xml:space="preserve"> مفهوم التسويق الرقمي أكثر شمولية، فهو يشمل جميع الأنشطة التسويقية، من خلال الإنترنت، وعلى قنوات رقمية أخرى مثل التسويق على الهاتف المحمول، وأحيانًا في القنوات الأخرى خارج الإنترنت، مثل اللوحات الإعلانية الإلكترونية</w:t>
      </w:r>
      <w:r w:rsidRPr="00410594">
        <w:rPr>
          <w:rFonts w:ascii="Simplified Arabic" w:hAnsi="Simplified Arabic" w:cs="Simplified Arabic"/>
          <w:sz w:val="28"/>
          <w:szCs w:val="28"/>
        </w:rPr>
        <w:t>.</w:t>
      </w:r>
    </w:p>
    <w:p w14:paraId="1B4FB15C" w14:textId="53C3F651" w:rsidR="00937C19" w:rsidRPr="00410594" w:rsidRDefault="00937C19" w:rsidP="00937C19">
      <w:pPr>
        <w:pStyle w:val="NoSpacing"/>
        <w:bidi/>
        <w:jc w:val="both"/>
        <w:rPr>
          <w:rFonts w:ascii="Simplified Arabic" w:hAnsi="Simplified Arabic" w:cs="Simplified Arabic"/>
          <w:sz w:val="28"/>
          <w:szCs w:val="28"/>
          <w:rtl/>
        </w:rPr>
      </w:pPr>
    </w:p>
    <w:p w14:paraId="1FCD6528" w14:textId="4C6594D2" w:rsidR="00937C19" w:rsidRPr="00410594" w:rsidRDefault="00937C19" w:rsidP="00937C19">
      <w:pPr>
        <w:pStyle w:val="NoSpacing"/>
        <w:numPr>
          <w:ilvl w:val="0"/>
          <w:numId w:val="1"/>
        </w:numPr>
        <w:bidi/>
        <w:jc w:val="both"/>
        <w:rPr>
          <w:rFonts w:ascii="Simplified Arabic" w:hAnsi="Simplified Arabic" w:cs="Simplified Arabic"/>
          <w:b/>
          <w:bCs/>
          <w:sz w:val="28"/>
          <w:szCs w:val="28"/>
        </w:rPr>
      </w:pPr>
      <w:r w:rsidRPr="00410594">
        <w:rPr>
          <w:rFonts w:ascii="Simplified Arabic" w:hAnsi="Simplified Arabic" w:cs="Simplified Arabic" w:hint="cs"/>
          <w:b/>
          <w:bCs/>
          <w:sz w:val="28"/>
          <w:szCs w:val="28"/>
          <w:rtl/>
        </w:rPr>
        <w:t>أهمية ومميزات التسويق الإلكترون</w:t>
      </w:r>
      <w:r w:rsidRPr="00410594">
        <w:rPr>
          <w:rFonts w:ascii="Simplified Arabic" w:hAnsi="Simplified Arabic" w:cs="Simplified Arabic" w:hint="eastAsia"/>
          <w:b/>
          <w:bCs/>
          <w:sz w:val="28"/>
          <w:szCs w:val="28"/>
          <w:rtl/>
        </w:rPr>
        <w:t>ي</w:t>
      </w:r>
      <w:r w:rsidRPr="00410594">
        <w:rPr>
          <w:rFonts w:ascii="Simplified Arabic" w:hAnsi="Simplified Arabic" w:cs="Simplified Arabic" w:hint="cs"/>
          <w:b/>
          <w:bCs/>
          <w:sz w:val="28"/>
          <w:szCs w:val="28"/>
          <w:rtl/>
        </w:rPr>
        <w:t>/الرقمي:</w:t>
      </w:r>
    </w:p>
    <w:p w14:paraId="700B2689" w14:textId="455DACC5" w:rsidR="002578D7" w:rsidRPr="00410594" w:rsidRDefault="002578D7" w:rsidP="003C79AD">
      <w:pPr>
        <w:pStyle w:val="NoSpacing"/>
        <w:numPr>
          <w:ilvl w:val="0"/>
          <w:numId w:val="19"/>
        </w:numPr>
        <w:bidi/>
        <w:jc w:val="both"/>
        <w:rPr>
          <w:rFonts w:ascii="Simplified Arabic" w:hAnsi="Simplified Arabic" w:cs="Simplified Arabic"/>
          <w:sz w:val="28"/>
          <w:szCs w:val="28"/>
        </w:rPr>
      </w:pPr>
      <w:r w:rsidRPr="00410594">
        <w:rPr>
          <w:rFonts w:ascii="Simplified Arabic" w:hAnsi="Simplified Arabic" w:cs="Simplified Arabic" w:hint="cs"/>
          <w:sz w:val="28"/>
          <w:szCs w:val="28"/>
          <w:rtl/>
        </w:rPr>
        <w:t>قابلية القياس بالأرقام والإحصاءات العددية الخاصة بشرائح الزبائن المختلفة واذواقهم واعمارهم وهذه المعطيات وغيرها تشكل أساس لقياس الوصول للأهداف ومؤشرات توجيهية لبناء الخطط والبرامج التسويقية والحملات الترويجية ومناطق الاستهداف والشرائح المستهدفة.</w:t>
      </w:r>
    </w:p>
    <w:p w14:paraId="35B9EB4B" w14:textId="2ECE4984" w:rsidR="002578D7" w:rsidRPr="00410594" w:rsidRDefault="002578D7" w:rsidP="003C79AD">
      <w:pPr>
        <w:pStyle w:val="NoSpacing"/>
        <w:numPr>
          <w:ilvl w:val="0"/>
          <w:numId w:val="19"/>
        </w:numPr>
        <w:bidi/>
        <w:jc w:val="both"/>
        <w:rPr>
          <w:rFonts w:ascii="Simplified Arabic" w:hAnsi="Simplified Arabic" w:cs="Simplified Arabic"/>
          <w:sz w:val="28"/>
          <w:szCs w:val="28"/>
        </w:rPr>
      </w:pPr>
      <w:r w:rsidRPr="00410594">
        <w:rPr>
          <w:rFonts w:ascii="Simplified Arabic" w:hAnsi="Simplified Arabic" w:cs="Simplified Arabic" w:hint="cs"/>
          <w:sz w:val="28"/>
          <w:szCs w:val="28"/>
          <w:rtl/>
        </w:rPr>
        <w:t>مرونة استخدام الموازنات المخصص</w:t>
      </w:r>
      <w:r w:rsidR="00AD5E55">
        <w:rPr>
          <w:rFonts w:ascii="Simplified Arabic" w:hAnsi="Simplified Arabic" w:cs="Simplified Arabic" w:hint="cs"/>
          <w:sz w:val="28"/>
          <w:szCs w:val="28"/>
          <w:rtl/>
        </w:rPr>
        <w:t>ة</w:t>
      </w:r>
      <w:r w:rsidRPr="00410594">
        <w:rPr>
          <w:rFonts w:ascii="Simplified Arabic" w:hAnsi="Simplified Arabic" w:cs="Simplified Arabic" w:hint="cs"/>
          <w:sz w:val="28"/>
          <w:szCs w:val="28"/>
          <w:rtl/>
        </w:rPr>
        <w:t xml:space="preserve"> </w:t>
      </w:r>
      <w:r w:rsidR="00410594" w:rsidRPr="00410594">
        <w:rPr>
          <w:rFonts w:ascii="Simplified Arabic" w:hAnsi="Simplified Arabic" w:cs="Simplified Arabic" w:hint="cs"/>
          <w:sz w:val="28"/>
          <w:szCs w:val="28"/>
          <w:rtl/>
        </w:rPr>
        <w:t>لأنشطة</w:t>
      </w:r>
      <w:r w:rsidRPr="00410594">
        <w:rPr>
          <w:rFonts w:ascii="Simplified Arabic" w:hAnsi="Simplified Arabic" w:cs="Simplified Arabic" w:hint="cs"/>
          <w:sz w:val="28"/>
          <w:szCs w:val="28"/>
          <w:rtl/>
        </w:rPr>
        <w:t xml:space="preserve"> التسويق والترويج، حيث يصبح بإمكان صاحب المشروع تكييف هذه الأنشطة مع الموازنة المتوفرة او المرصودة، حيث يعتبر التسويق الالكتروني/ الرقمي اقل تكلفة من الطرق التقليدية التي كانت سائدة قبل 10 سنوات على سبيل المثال.</w:t>
      </w:r>
    </w:p>
    <w:p w14:paraId="661CC222" w14:textId="44D4FBA8" w:rsidR="002578D7" w:rsidRPr="00410594" w:rsidRDefault="002578D7" w:rsidP="003C79AD">
      <w:pPr>
        <w:pStyle w:val="NoSpacing"/>
        <w:numPr>
          <w:ilvl w:val="0"/>
          <w:numId w:val="19"/>
        </w:numPr>
        <w:bidi/>
        <w:jc w:val="both"/>
        <w:rPr>
          <w:rFonts w:ascii="Simplified Arabic" w:hAnsi="Simplified Arabic" w:cs="Simplified Arabic"/>
          <w:sz w:val="28"/>
          <w:szCs w:val="28"/>
        </w:rPr>
      </w:pPr>
      <w:r w:rsidRPr="00410594">
        <w:rPr>
          <w:rFonts w:ascii="Simplified Arabic" w:hAnsi="Simplified Arabic" w:cs="Simplified Arabic" w:hint="cs"/>
          <w:sz w:val="28"/>
          <w:szCs w:val="28"/>
          <w:rtl/>
        </w:rPr>
        <w:t xml:space="preserve">سهولة التواصل المباشر مع الزبائن ومعرفة التغذية الراجعة بخصوص المنتجات والخدمات المقدمة، والاطلاع المباشر على الملاحظات والاقتراحات الخاصة بالجودة </w:t>
      </w:r>
      <w:r w:rsidR="00410594" w:rsidRPr="00410594">
        <w:rPr>
          <w:rFonts w:ascii="Simplified Arabic" w:hAnsi="Simplified Arabic" w:cs="Simplified Arabic" w:hint="cs"/>
          <w:sz w:val="28"/>
          <w:szCs w:val="28"/>
          <w:rtl/>
        </w:rPr>
        <w:t>وبالأسعار</w:t>
      </w:r>
      <w:r w:rsidRPr="00410594">
        <w:rPr>
          <w:rFonts w:ascii="Simplified Arabic" w:hAnsi="Simplified Arabic" w:cs="Simplified Arabic" w:hint="cs"/>
          <w:sz w:val="28"/>
          <w:szCs w:val="28"/>
          <w:rtl/>
        </w:rPr>
        <w:t xml:space="preserve"> </w:t>
      </w:r>
      <w:r w:rsidRPr="00410594">
        <w:rPr>
          <w:rFonts w:ascii="Simplified Arabic" w:hAnsi="Simplified Arabic" w:cs="Simplified Arabic" w:hint="cs"/>
          <w:sz w:val="28"/>
          <w:szCs w:val="28"/>
          <w:rtl/>
        </w:rPr>
        <w:lastRenderedPageBreak/>
        <w:t>وبالتغليف وغيرها من القضايا الخاصة بتطوير المنتج لضمان تلبية احتياجات ورغبات الزبائن المتغيرة.</w:t>
      </w:r>
    </w:p>
    <w:p w14:paraId="7957887E" w14:textId="062F34B3" w:rsidR="002578D7" w:rsidRPr="00410594" w:rsidRDefault="002578D7" w:rsidP="003C79AD">
      <w:pPr>
        <w:pStyle w:val="NoSpacing"/>
        <w:numPr>
          <w:ilvl w:val="0"/>
          <w:numId w:val="19"/>
        </w:numPr>
        <w:bidi/>
        <w:jc w:val="both"/>
        <w:rPr>
          <w:rFonts w:ascii="Simplified Arabic" w:hAnsi="Simplified Arabic" w:cs="Simplified Arabic"/>
          <w:sz w:val="28"/>
          <w:szCs w:val="28"/>
        </w:rPr>
      </w:pPr>
      <w:r w:rsidRPr="00410594">
        <w:rPr>
          <w:rFonts w:ascii="Simplified Arabic" w:hAnsi="Simplified Arabic" w:cs="Simplified Arabic" w:hint="cs"/>
          <w:sz w:val="28"/>
          <w:szCs w:val="28"/>
          <w:rtl/>
        </w:rPr>
        <w:t>هناك تغير واضح وملموس في ثقافة المستهلك على مستوى العالم بشكل عام حيث يميل المستهلك الى استخدام وسائل التواصل الاجتماعي والمنصات التجارية ومواقع الانترنت للبحث والوصول عن اية سلعة/خدمة يهدف الى الوصول اليها.</w:t>
      </w:r>
    </w:p>
    <w:p w14:paraId="5C0561CF" w14:textId="080E39C3" w:rsidR="002578D7" w:rsidRPr="00410594" w:rsidRDefault="002578D7" w:rsidP="002578D7">
      <w:pPr>
        <w:pStyle w:val="NoSpacing"/>
        <w:bidi/>
        <w:jc w:val="both"/>
        <w:rPr>
          <w:rFonts w:ascii="Simplified Arabic" w:hAnsi="Simplified Arabic" w:cs="Simplified Arabic"/>
          <w:sz w:val="28"/>
          <w:szCs w:val="28"/>
          <w:rtl/>
        </w:rPr>
      </w:pPr>
      <w:r w:rsidRPr="00410594">
        <w:rPr>
          <w:rFonts w:ascii="Simplified Arabic" w:hAnsi="Simplified Arabic" w:cs="Simplified Arabic" w:hint="cs"/>
          <w:sz w:val="28"/>
          <w:szCs w:val="28"/>
          <w:rtl/>
        </w:rPr>
        <w:t xml:space="preserve">الا انه وبالرغم من الميزات المذكورة أعلاه </w:t>
      </w:r>
      <w:r w:rsidR="003C79AD" w:rsidRPr="00410594">
        <w:rPr>
          <w:rFonts w:ascii="Simplified Arabic" w:hAnsi="Simplified Arabic" w:cs="Simplified Arabic" w:hint="cs"/>
          <w:sz w:val="28"/>
          <w:szCs w:val="28"/>
          <w:rtl/>
        </w:rPr>
        <w:t xml:space="preserve">الا ان هناك تحدياً رئيسياً لهذا النوع من التسويق يتعلق بالمنافسة القوية لاستخدام وسائل التسويق الرقمي والتطورات التكنولوجية </w:t>
      </w:r>
      <w:r w:rsidR="00AD5E55">
        <w:rPr>
          <w:rFonts w:ascii="Simplified Arabic" w:hAnsi="Simplified Arabic" w:cs="Simplified Arabic" w:hint="cs"/>
          <w:sz w:val="28"/>
          <w:szCs w:val="28"/>
          <w:rtl/>
        </w:rPr>
        <w:t>ا</w:t>
      </w:r>
      <w:r w:rsidR="003C79AD" w:rsidRPr="00410594">
        <w:rPr>
          <w:rFonts w:ascii="Simplified Arabic" w:hAnsi="Simplified Arabic" w:cs="Simplified Arabic" w:hint="cs"/>
          <w:sz w:val="28"/>
          <w:szCs w:val="28"/>
          <w:rtl/>
        </w:rPr>
        <w:t>لمتسارعة في هذا المجال.</w:t>
      </w:r>
    </w:p>
    <w:p w14:paraId="260BC2EC" w14:textId="2D2063AA" w:rsidR="003C79AD" w:rsidRPr="00410594" w:rsidRDefault="003C79AD" w:rsidP="003C79AD">
      <w:pPr>
        <w:pStyle w:val="NoSpacing"/>
        <w:bidi/>
        <w:jc w:val="both"/>
        <w:rPr>
          <w:rFonts w:ascii="Simplified Arabic" w:hAnsi="Simplified Arabic" w:cs="Simplified Arabic"/>
          <w:sz w:val="28"/>
          <w:szCs w:val="28"/>
          <w:rtl/>
        </w:rPr>
      </w:pPr>
    </w:p>
    <w:p w14:paraId="4E9C4AD2" w14:textId="02AB462A" w:rsidR="003C79AD" w:rsidRPr="00410594" w:rsidRDefault="003C79AD" w:rsidP="003C79AD">
      <w:pPr>
        <w:pStyle w:val="NoSpacing"/>
        <w:numPr>
          <w:ilvl w:val="0"/>
          <w:numId w:val="1"/>
        </w:numPr>
        <w:bidi/>
        <w:jc w:val="both"/>
        <w:rPr>
          <w:rFonts w:ascii="Simplified Arabic" w:hAnsi="Simplified Arabic" w:cs="Simplified Arabic"/>
          <w:b/>
          <w:bCs/>
          <w:sz w:val="28"/>
          <w:szCs w:val="28"/>
        </w:rPr>
      </w:pPr>
      <w:r w:rsidRPr="00410594">
        <w:rPr>
          <w:rFonts w:ascii="Simplified Arabic" w:hAnsi="Simplified Arabic" w:cs="Simplified Arabic" w:hint="cs"/>
          <w:b/>
          <w:bCs/>
          <w:sz w:val="28"/>
          <w:szCs w:val="28"/>
          <w:rtl/>
        </w:rPr>
        <w:t>أدوات ووسائل التسويق الإلكتروني/ الرقمي:</w:t>
      </w:r>
    </w:p>
    <w:p w14:paraId="7FAF64DD" w14:textId="3A06D567" w:rsidR="003C79AD" w:rsidRPr="00410594" w:rsidRDefault="000D0066" w:rsidP="000D0066">
      <w:pPr>
        <w:pStyle w:val="NoSpacing"/>
        <w:numPr>
          <w:ilvl w:val="0"/>
          <w:numId w:val="20"/>
        </w:numPr>
        <w:bidi/>
        <w:jc w:val="both"/>
        <w:rPr>
          <w:rFonts w:ascii="Simplified Arabic" w:hAnsi="Simplified Arabic" w:cs="Simplified Arabic"/>
          <w:sz w:val="28"/>
          <w:szCs w:val="28"/>
        </w:rPr>
      </w:pPr>
      <w:r w:rsidRPr="00410594">
        <w:rPr>
          <w:rFonts w:ascii="Simplified Arabic" w:hAnsi="Simplified Arabic" w:cs="Simplified Arabic" w:hint="cs"/>
          <w:sz w:val="28"/>
          <w:szCs w:val="28"/>
          <w:rtl/>
        </w:rPr>
        <w:t>وسائل التواصل الاجتماعي مثل ( فيسبوك، انستغرام، تويتر، سناب</w:t>
      </w:r>
      <w:r w:rsidR="00EF4D48">
        <w:rPr>
          <w:rFonts w:ascii="Simplified Arabic" w:hAnsi="Simplified Arabic" w:cs="Simplified Arabic" w:hint="cs"/>
          <w:sz w:val="28"/>
          <w:szCs w:val="28"/>
          <w:rtl/>
        </w:rPr>
        <w:t xml:space="preserve"> </w:t>
      </w:r>
      <w:r w:rsidRPr="00410594">
        <w:rPr>
          <w:rFonts w:ascii="Simplified Arabic" w:hAnsi="Simplified Arabic" w:cs="Simplified Arabic" w:hint="cs"/>
          <w:sz w:val="28"/>
          <w:szCs w:val="28"/>
          <w:rtl/>
        </w:rPr>
        <w:t>شات..... وغيرها)</w:t>
      </w:r>
    </w:p>
    <w:p w14:paraId="566BB567" w14:textId="1ADE31D1" w:rsidR="000D0066" w:rsidRPr="00410594" w:rsidRDefault="000D0066" w:rsidP="000D0066">
      <w:pPr>
        <w:pStyle w:val="NoSpacing"/>
        <w:numPr>
          <w:ilvl w:val="0"/>
          <w:numId w:val="20"/>
        </w:numPr>
        <w:bidi/>
        <w:jc w:val="both"/>
        <w:rPr>
          <w:rFonts w:ascii="Simplified Arabic" w:hAnsi="Simplified Arabic" w:cs="Simplified Arabic"/>
          <w:sz w:val="28"/>
          <w:szCs w:val="28"/>
        </w:rPr>
      </w:pPr>
      <w:r w:rsidRPr="00410594">
        <w:rPr>
          <w:rFonts w:ascii="Simplified Arabic" w:hAnsi="Simplified Arabic" w:cs="Simplified Arabic" w:hint="cs"/>
          <w:sz w:val="28"/>
          <w:szCs w:val="28"/>
          <w:rtl/>
        </w:rPr>
        <w:t>المنصات الإلكتروني</w:t>
      </w:r>
      <w:r w:rsidRPr="00410594">
        <w:rPr>
          <w:rFonts w:ascii="Simplified Arabic" w:hAnsi="Simplified Arabic" w:cs="Simplified Arabic" w:hint="eastAsia"/>
          <w:sz w:val="28"/>
          <w:szCs w:val="28"/>
          <w:rtl/>
        </w:rPr>
        <w:t>ة</w:t>
      </w:r>
      <w:r w:rsidRPr="00410594">
        <w:rPr>
          <w:rFonts w:ascii="Simplified Arabic" w:hAnsi="Simplified Arabic" w:cs="Simplified Arabic" w:hint="cs"/>
          <w:sz w:val="28"/>
          <w:szCs w:val="28"/>
          <w:rtl/>
        </w:rPr>
        <w:t xml:space="preserve"> والبيع عبر الانترنت</w:t>
      </w:r>
    </w:p>
    <w:p w14:paraId="5929EA01" w14:textId="4C6C1549" w:rsidR="000D0066" w:rsidRPr="00410594" w:rsidRDefault="000D0066" w:rsidP="000D0066">
      <w:pPr>
        <w:pStyle w:val="NoSpacing"/>
        <w:numPr>
          <w:ilvl w:val="0"/>
          <w:numId w:val="20"/>
        </w:numPr>
        <w:bidi/>
        <w:jc w:val="both"/>
        <w:rPr>
          <w:rFonts w:ascii="Simplified Arabic" w:hAnsi="Simplified Arabic" w:cs="Simplified Arabic"/>
          <w:sz w:val="28"/>
          <w:szCs w:val="28"/>
        </w:rPr>
      </w:pPr>
      <w:r w:rsidRPr="00410594">
        <w:rPr>
          <w:rFonts w:ascii="Simplified Arabic" w:hAnsi="Simplified Arabic" w:cs="Simplified Arabic" w:hint="cs"/>
          <w:sz w:val="28"/>
          <w:szCs w:val="28"/>
          <w:rtl/>
        </w:rPr>
        <w:t>قوائم البريد الالكتروني</w:t>
      </w:r>
    </w:p>
    <w:p w14:paraId="69797F96" w14:textId="7B61B5B5" w:rsidR="000D0066" w:rsidRPr="00410594" w:rsidRDefault="000D0066" w:rsidP="000D0066">
      <w:pPr>
        <w:pStyle w:val="NoSpacing"/>
        <w:numPr>
          <w:ilvl w:val="0"/>
          <w:numId w:val="20"/>
        </w:numPr>
        <w:bidi/>
        <w:jc w:val="both"/>
        <w:rPr>
          <w:rFonts w:ascii="Simplified Arabic" w:hAnsi="Simplified Arabic" w:cs="Simplified Arabic"/>
          <w:sz w:val="28"/>
          <w:szCs w:val="28"/>
        </w:rPr>
      </w:pPr>
      <w:r w:rsidRPr="00410594">
        <w:rPr>
          <w:rFonts w:ascii="Simplified Arabic" w:hAnsi="Simplified Arabic" w:cs="Simplified Arabic" w:hint="cs"/>
          <w:sz w:val="28"/>
          <w:szCs w:val="28"/>
          <w:rtl/>
        </w:rPr>
        <w:t>التسويق عبر محركات البحث</w:t>
      </w:r>
      <w:r w:rsidR="00BD3512">
        <w:rPr>
          <w:rFonts w:ascii="Simplified Arabic" w:hAnsi="Simplified Arabic" w:cs="Simplified Arabic"/>
          <w:sz w:val="28"/>
          <w:szCs w:val="28"/>
        </w:rPr>
        <w:t xml:space="preserve"> </w:t>
      </w:r>
      <w:r w:rsidR="00BD3512">
        <w:rPr>
          <w:rFonts w:ascii="Simplified Arabic" w:hAnsi="Simplified Arabic" w:cs="Simplified Arabic" w:hint="cs"/>
          <w:sz w:val="28"/>
          <w:szCs w:val="28"/>
          <w:rtl/>
          <w:lang w:bidi="ar-JO"/>
        </w:rPr>
        <w:t>والكلمات المفتاحية</w:t>
      </w:r>
      <w:r w:rsidRPr="00410594">
        <w:rPr>
          <w:rFonts w:ascii="Simplified Arabic" w:hAnsi="Simplified Arabic" w:cs="Simplified Arabic" w:hint="cs"/>
          <w:sz w:val="28"/>
          <w:szCs w:val="28"/>
          <w:rtl/>
        </w:rPr>
        <w:t xml:space="preserve"> مثل ( غوغل وغيره)</w:t>
      </w:r>
    </w:p>
    <w:p w14:paraId="5437A409" w14:textId="1E390F5E" w:rsidR="000D0066" w:rsidRPr="00410594" w:rsidRDefault="000D0066" w:rsidP="000D0066">
      <w:pPr>
        <w:pStyle w:val="NoSpacing"/>
        <w:numPr>
          <w:ilvl w:val="0"/>
          <w:numId w:val="20"/>
        </w:numPr>
        <w:bidi/>
        <w:jc w:val="both"/>
        <w:rPr>
          <w:rFonts w:ascii="Simplified Arabic" w:hAnsi="Simplified Arabic" w:cs="Simplified Arabic"/>
          <w:sz w:val="28"/>
          <w:szCs w:val="28"/>
        </w:rPr>
      </w:pPr>
      <w:r w:rsidRPr="00410594">
        <w:rPr>
          <w:rFonts w:ascii="Simplified Arabic" w:hAnsi="Simplified Arabic" w:cs="Simplified Arabic" w:hint="cs"/>
          <w:sz w:val="28"/>
          <w:szCs w:val="28"/>
          <w:rtl/>
        </w:rPr>
        <w:t>استخدام المنتديات والمدونات التسويقية</w:t>
      </w:r>
    </w:p>
    <w:p w14:paraId="0E0F4EE9" w14:textId="61368665" w:rsidR="000D0066" w:rsidRPr="00410594" w:rsidRDefault="000D0066" w:rsidP="000D0066">
      <w:pPr>
        <w:pStyle w:val="NoSpacing"/>
        <w:numPr>
          <w:ilvl w:val="0"/>
          <w:numId w:val="20"/>
        </w:numPr>
        <w:bidi/>
        <w:jc w:val="both"/>
        <w:rPr>
          <w:rFonts w:ascii="Simplified Arabic" w:hAnsi="Simplified Arabic" w:cs="Simplified Arabic"/>
          <w:sz w:val="28"/>
          <w:szCs w:val="28"/>
        </w:rPr>
      </w:pPr>
      <w:r w:rsidRPr="00410594">
        <w:rPr>
          <w:rFonts w:ascii="Simplified Arabic" w:hAnsi="Simplified Arabic" w:cs="Simplified Arabic" w:hint="cs"/>
          <w:sz w:val="28"/>
          <w:szCs w:val="28"/>
          <w:rtl/>
        </w:rPr>
        <w:t>نشر الإعلانات التجارية عبر مواقع الانترنت</w:t>
      </w:r>
    </w:p>
    <w:p w14:paraId="5CD003EE" w14:textId="49F52DC0" w:rsidR="000D0066" w:rsidRPr="00410594" w:rsidRDefault="000D0066" w:rsidP="00AD5E55">
      <w:pPr>
        <w:pStyle w:val="NoSpacing"/>
        <w:numPr>
          <w:ilvl w:val="0"/>
          <w:numId w:val="20"/>
        </w:numPr>
        <w:bidi/>
        <w:jc w:val="both"/>
        <w:rPr>
          <w:rFonts w:ascii="Simplified Arabic" w:hAnsi="Simplified Arabic" w:cs="Simplified Arabic"/>
          <w:sz w:val="28"/>
          <w:szCs w:val="28"/>
        </w:rPr>
      </w:pPr>
      <w:r w:rsidRPr="00410594">
        <w:rPr>
          <w:rFonts w:ascii="Simplified Arabic" w:hAnsi="Simplified Arabic" w:cs="Simplified Arabic" w:hint="cs"/>
          <w:sz w:val="28"/>
          <w:szCs w:val="28"/>
          <w:rtl/>
        </w:rPr>
        <w:t xml:space="preserve">ارسال الرسائل عبر الهاتف </w:t>
      </w:r>
      <w:r w:rsidR="00AD5E55">
        <w:rPr>
          <w:rFonts w:ascii="Simplified Arabic" w:hAnsi="Simplified Arabic" w:cs="Simplified Arabic" w:hint="cs"/>
          <w:sz w:val="28"/>
          <w:szCs w:val="28"/>
          <w:rtl/>
        </w:rPr>
        <w:t>المحمول</w:t>
      </w:r>
    </w:p>
    <w:p w14:paraId="7520F0AD" w14:textId="1EA72A72" w:rsidR="000D0066" w:rsidRPr="00410594" w:rsidRDefault="000D0066" w:rsidP="000D0066">
      <w:pPr>
        <w:pStyle w:val="NoSpacing"/>
        <w:numPr>
          <w:ilvl w:val="0"/>
          <w:numId w:val="20"/>
        </w:numPr>
        <w:bidi/>
        <w:jc w:val="both"/>
        <w:rPr>
          <w:rFonts w:ascii="Simplified Arabic" w:hAnsi="Simplified Arabic" w:cs="Simplified Arabic"/>
          <w:sz w:val="28"/>
          <w:szCs w:val="28"/>
        </w:rPr>
      </w:pPr>
      <w:r w:rsidRPr="00410594">
        <w:rPr>
          <w:rFonts w:ascii="Simplified Arabic" w:hAnsi="Simplified Arabic" w:cs="Simplified Arabic" w:hint="cs"/>
          <w:sz w:val="28"/>
          <w:szCs w:val="28"/>
          <w:rtl/>
        </w:rPr>
        <w:t>نشر الإعلانات من خلال اللوحات الاعلانية الالكترونية</w:t>
      </w:r>
    </w:p>
    <w:p w14:paraId="48272138" w14:textId="77777777" w:rsidR="003C79AD" w:rsidRPr="00410594" w:rsidRDefault="003C79AD" w:rsidP="003C79AD">
      <w:pPr>
        <w:pStyle w:val="NoSpacing"/>
        <w:bidi/>
        <w:jc w:val="both"/>
        <w:rPr>
          <w:rFonts w:ascii="Simplified Arabic" w:hAnsi="Simplified Arabic" w:cs="Simplified Arabic"/>
          <w:sz w:val="28"/>
          <w:szCs w:val="28"/>
        </w:rPr>
      </w:pPr>
    </w:p>
    <w:p w14:paraId="401C765D" w14:textId="19A1FBE6" w:rsidR="004E3788" w:rsidRPr="00410594" w:rsidRDefault="004E3788" w:rsidP="000B6BA9">
      <w:pPr>
        <w:pStyle w:val="Heading2"/>
        <w:numPr>
          <w:ilvl w:val="0"/>
          <w:numId w:val="1"/>
        </w:numPr>
        <w:tabs>
          <w:tab w:val="right" w:pos="1107"/>
        </w:tabs>
        <w:rPr>
          <w:rFonts w:ascii="Simplified Arabic" w:hAnsi="Simplified Arabic" w:cs="Simplified Arabic"/>
          <w:color w:val="auto"/>
          <w:sz w:val="28"/>
          <w:rtl/>
        </w:rPr>
      </w:pPr>
      <w:bookmarkStart w:id="2" w:name="_Toc46225360"/>
      <w:r w:rsidRPr="00410594">
        <w:rPr>
          <w:rFonts w:ascii="Simplified Arabic" w:hAnsi="Simplified Arabic" w:cs="Simplified Arabic"/>
          <w:color w:val="auto"/>
          <w:sz w:val="28"/>
          <w:rtl/>
        </w:rPr>
        <w:t xml:space="preserve"> </w:t>
      </w:r>
      <w:r w:rsidR="000B6BA9" w:rsidRPr="00410594">
        <w:rPr>
          <w:rFonts w:ascii="Simplified Arabic" w:hAnsi="Simplified Arabic" w:cs="Simplified Arabic" w:hint="cs"/>
          <w:color w:val="auto"/>
          <w:sz w:val="28"/>
          <w:rtl/>
        </w:rPr>
        <w:t>استخدام الجمعيات التعاونية وخاصة النسوية لوسائل التسويق الا</w:t>
      </w:r>
      <w:r w:rsidR="00DD3A6A" w:rsidRPr="00410594">
        <w:rPr>
          <w:rFonts w:ascii="Simplified Arabic" w:hAnsi="Simplified Arabic" w:cs="Simplified Arabic" w:hint="cs"/>
          <w:color w:val="auto"/>
          <w:sz w:val="28"/>
          <w:rtl/>
        </w:rPr>
        <w:t>ل</w:t>
      </w:r>
      <w:r w:rsidR="000B6BA9" w:rsidRPr="00410594">
        <w:rPr>
          <w:rFonts w:ascii="Simplified Arabic" w:hAnsi="Simplified Arabic" w:cs="Simplified Arabic" w:hint="cs"/>
          <w:color w:val="auto"/>
          <w:sz w:val="28"/>
          <w:rtl/>
        </w:rPr>
        <w:t>كتروني</w:t>
      </w:r>
      <w:r w:rsidR="00EC330C" w:rsidRPr="00410594">
        <w:rPr>
          <w:rFonts w:ascii="Simplified Arabic" w:hAnsi="Simplified Arabic" w:cs="Simplified Arabic"/>
          <w:color w:val="auto"/>
          <w:sz w:val="28"/>
          <w:rtl/>
        </w:rPr>
        <w:t xml:space="preserve"> :</w:t>
      </w:r>
      <w:r w:rsidRPr="00410594">
        <w:rPr>
          <w:rFonts w:ascii="Simplified Arabic" w:hAnsi="Simplified Arabic" w:cs="Simplified Arabic"/>
          <w:color w:val="auto"/>
          <w:sz w:val="28"/>
          <w:rtl/>
        </w:rPr>
        <w:t xml:space="preserve"> </w:t>
      </w:r>
      <w:bookmarkEnd w:id="2"/>
    </w:p>
    <w:p w14:paraId="4CE2310C" w14:textId="4507A3DD" w:rsidR="00A94751" w:rsidRDefault="00DD3A6A" w:rsidP="00BD67CD">
      <w:pPr>
        <w:bidi/>
        <w:spacing w:before="120" w:after="120"/>
        <w:jc w:val="both"/>
        <w:rPr>
          <w:rFonts w:ascii="Simplified Arabic" w:hAnsi="Simplified Arabic" w:cs="Simplified Arabic"/>
          <w:sz w:val="28"/>
          <w:szCs w:val="28"/>
          <w:rtl/>
        </w:rPr>
      </w:pPr>
      <w:r w:rsidRPr="00410594">
        <w:rPr>
          <w:rFonts w:ascii="Simplified Arabic" w:hAnsi="Simplified Arabic" w:cs="Simplified Arabic" w:hint="cs"/>
          <w:sz w:val="28"/>
          <w:szCs w:val="28"/>
          <w:rtl/>
        </w:rPr>
        <w:t>يمكن القول بشكل عام ان</w:t>
      </w:r>
      <w:r w:rsidRPr="00410594">
        <w:rPr>
          <w:rFonts w:ascii="Simplified Arabic" w:hAnsi="Simplified Arabic" w:cs="Simplified Arabic"/>
          <w:sz w:val="28"/>
          <w:szCs w:val="28"/>
          <w:rtl/>
        </w:rPr>
        <w:t xml:space="preserve"> الجمعيات </w:t>
      </w:r>
      <w:r w:rsidRPr="00410594">
        <w:rPr>
          <w:rFonts w:ascii="Simplified Arabic" w:hAnsi="Simplified Arabic" w:cs="Simplified Arabic" w:hint="cs"/>
          <w:sz w:val="28"/>
          <w:szCs w:val="28"/>
          <w:rtl/>
        </w:rPr>
        <w:t xml:space="preserve">تعاني </w:t>
      </w:r>
      <w:r w:rsidRPr="00410594">
        <w:rPr>
          <w:rFonts w:ascii="Simplified Arabic" w:hAnsi="Simplified Arabic" w:cs="Simplified Arabic"/>
          <w:sz w:val="28"/>
          <w:szCs w:val="28"/>
          <w:rtl/>
        </w:rPr>
        <w:t xml:space="preserve">من تدني توفر المعلومات </w:t>
      </w:r>
      <w:r w:rsidRPr="00410594">
        <w:rPr>
          <w:rFonts w:ascii="Simplified Arabic" w:hAnsi="Simplified Arabic" w:cs="Simplified Arabic" w:hint="cs"/>
          <w:sz w:val="28"/>
          <w:szCs w:val="28"/>
          <w:rtl/>
        </w:rPr>
        <w:t xml:space="preserve">والإمكانات الخاصة بتطورات التسويق الالكتروني والرقمي، بالرغم من وجود العديد من الجمعيات التي تمكنت من استخدام هذه الأدوات والوسائل الا ان هذه المحاولات يمكن وصفها بالمتواضعة، كما ان هناك العديد من الجهات المانحة </w:t>
      </w:r>
      <w:r w:rsidRPr="00410594">
        <w:rPr>
          <w:rFonts w:ascii="Simplified Arabic" w:hAnsi="Simplified Arabic" w:cs="Simplified Arabic" w:hint="cs"/>
          <w:sz w:val="28"/>
          <w:szCs w:val="28"/>
          <w:rtl/>
        </w:rPr>
        <w:lastRenderedPageBreak/>
        <w:t xml:space="preserve">والمؤسسات الداعمة للجمعيات والمشاريع النسوية قامت بمبادرات خاصة بترويج منتجات الجمعيات الكترونيا مثل انشاء منصات عامة للتسويق </w:t>
      </w:r>
      <w:r w:rsidR="00BD67CD" w:rsidRPr="00410594">
        <w:rPr>
          <w:rFonts w:ascii="Simplified Arabic" w:hAnsi="Simplified Arabic" w:cs="Simplified Arabic" w:hint="cs"/>
          <w:sz w:val="28"/>
          <w:szCs w:val="28"/>
          <w:rtl/>
        </w:rPr>
        <w:t>عبر الإنترنت، او من خلال ادراج منتجات هذه الجمعيات وترويجها عبر منصات الكترونية متنوعة، او من خلال انشاء صفحات او نشر إعلانات عبر وسائل التواصل الاجتماعي المختلفة.</w:t>
      </w:r>
    </w:p>
    <w:p w14:paraId="5126284E" w14:textId="77777777" w:rsidR="00BD3512" w:rsidRDefault="00BD3512" w:rsidP="00BD3512">
      <w:pPr>
        <w:bidi/>
        <w:spacing w:before="120" w:after="120"/>
        <w:jc w:val="both"/>
        <w:rPr>
          <w:rFonts w:ascii="Simplified Arabic" w:hAnsi="Simplified Arabic" w:cs="Simplified Arabic"/>
          <w:sz w:val="28"/>
          <w:szCs w:val="28"/>
        </w:rPr>
      </w:pPr>
    </w:p>
    <w:p w14:paraId="3C3852FB" w14:textId="771496C5" w:rsidR="00970DCC" w:rsidRDefault="00970DCC" w:rsidP="00BD3512">
      <w:pPr>
        <w:pStyle w:val="ListParagraph"/>
        <w:numPr>
          <w:ilvl w:val="0"/>
          <w:numId w:val="1"/>
        </w:numPr>
        <w:bidi/>
        <w:spacing w:before="120" w:after="120"/>
        <w:jc w:val="both"/>
        <w:rPr>
          <w:rFonts w:ascii="Simplified Arabic" w:hAnsi="Simplified Arabic" w:cs="Simplified Arabic"/>
          <w:b/>
          <w:bCs/>
          <w:sz w:val="28"/>
          <w:szCs w:val="28"/>
        </w:rPr>
      </w:pPr>
      <w:r w:rsidRPr="00970DCC">
        <w:rPr>
          <w:rFonts w:ascii="Simplified Arabic" w:hAnsi="Simplified Arabic" w:cs="Simplified Arabic" w:hint="cs"/>
          <w:b/>
          <w:bCs/>
          <w:sz w:val="28"/>
          <w:szCs w:val="28"/>
          <w:rtl/>
          <w:lang w:bidi="ar-JO"/>
        </w:rPr>
        <w:t xml:space="preserve">نظرة على </w:t>
      </w:r>
      <w:r>
        <w:rPr>
          <w:rFonts w:ascii="Simplified Arabic" w:hAnsi="Simplified Arabic" w:cs="Simplified Arabic" w:hint="cs"/>
          <w:b/>
          <w:bCs/>
          <w:sz w:val="28"/>
          <w:szCs w:val="28"/>
          <w:rtl/>
          <w:lang w:bidi="ar-JO"/>
        </w:rPr>
        <w:t xml:space="preserve">تجارب </w:t>
      </w:r>
      <w:r w:rsidR="00BD3512">
        <w:rPr>
          <w:rFonts w:ascii="Simplified Arabic" w:hAnsi="Simplified Arabic" w:cs="Simplified Arabic" w:hint="cs"/>
          <w:b/>
          <w:bCs/>
          <w:sz w:val="28"/>
          <w:szCs w:val="28"/>
          <w:rtl/>
          <w:lang w:bidi="ar-JO"/>
        </w:rPr>
        <w:t xml:space="preserve">الجمعيات الفلسطينية في </w:t>
      </w:r>
      <w:r>
        <w:rPr>
          <w:rFonts w:ascii="Simplified Arabic" w:hAnsi="Simplified Arabic" w:cs="Simplified Arabic" w:hint="cs"/>
          <w:b/>
          <w:bCs/>
          <w:sz w:val="28"/>
          <w:szCs w:val="28"/>
          <w:rtl/>
          <w:lang w:bidi="ar-JO"/>
        </w:rPr>
        <w:t>التسويق الالكتروني</w:t>
      </w:r>
      <w:r w:rsidRPr="00970DCC">
        <w:rPr>
          <w:rFonts w:ascii="Simplified Arabic" w:hAnsi="Simplified Arabic" w:cs="Simplified Arabic" w:hint="cs"/>
          <w:b/>
          <w:bCs/>
          <w:sz w:val="28"/>
          <w:szCs w:val="28"/>
          <w:rtl/>
          <w:lang w:bidi="ar-JO"/>
        </w:rPr>
        <w:t>:</w:t>
      </w:r>
    </w:p>
    <w:p w14:paraId="1D1A7C6F" w14:textId="1ECBC32C" w:rsidR="00970DCC" w:rsidRPr="00970DCC" w:rsidRDefault="00970DCC" w:rsidP="00970DCC">
      <w:pPr>
        <w:pStyle w:val="ListParagraph"/>
        <w:bidi/>
        <w:spacing w:before="120" w:after="120"/>
        <w:jc w:val="both"/>
        <w:rPr>
          <w:rFonts w:ascii="Simplified Arabic" w:hAnsi="Simplified Arabic" w:cs="Simplified Arabic"/>
          <w:sz w:val="28"/>
          <w:szCs w:val="28"/>
          <w:rtl/>
        </w:rPr>
      </w:pPr>
      <w:r>
        <w:rPr>
          <w:rFonts w:ascii="Simplified Arabic" w:hAnsi="Simplified Arabic" w:cs="Simplified Arabic" w:hint="cs"/>
          <w:sz w:val="28"/>
          <w:szCs w:val="28"/>
          <w:rtl/>
        </w:rPr>
        <w:t>تقوم بعض الجمعيات التعاونية والنسوية من استخدام بعض وسائل التواصل الاجتماعي للترويج لاخبارها ونشاطاتها وكذلك الترويج لمنتجاتها وللخدمات التي تقدمها، الا ان هذا الاستخدام في الغالب يخضع للتجارب الفردية والشخصية في هذه الجمعيات دون ان يأتي في سياق خطة ممنهجة واضحة الأهداف، ويعتمد غالباً على المهارات والمعرفة الشخصية المتوفرة لدى أحد او بعض أعضاء وعضوات هذه الجمعية. وغالباً ما يكون استهداف هذا الترويج على مستوى الأسواق المحلية الصغيرة المحيطة بتلك الجمعيات. اما على صعيد التجارة الإلكترونية والتسويق عبر منصات ومواقع وطنية او إقليمية او دولية فانها تجارب بسيطة جدا ومتواضعة، حيث وفرت بعض المؤسسات المحلية وشركات التسويق منصات الكترونية مفتوحة لمختلف المنتجات والصناعات الفلسطينية ومنها منتجات التعاونيات، ولكن حتى هذا المواقع لم تستطع حتى هذه اللحظة تشكيل رافد أساسي يصل لمختلف الأسواق، وفي الحقيقة فان تجربة هذه المنصات لم ت</w:t>
      </w:r>
      <w:r w:rsidR="00AD5E55">
        <w:rPr>
          <w:rFonts w:ascii="Simplified Arabic" w:hAnsi="Simplified Arabic" w:cs="Simplified Arabic" w:hint="cs"/>
          <w:sz w:val="28"/>
          <w:szCs w:val="28"/>
          <w:rtl/>
        </w:rPr>
        <w:t xml:space="preserve">صل </w:t>
      </w:r>
      <w:r w:rsidR="00BD3512">
        <w:rPr>
          <w:rFonts w:ascii="Simplified Arabic" w:hAnsi="Simplified Arabic" w:cs="Simplified Arabic" w:hint="cs"/>
          <w:sz w:val="28"/>
          <w:szCs w:val="28"/>
          <w:rtl/>
        </w:rPr>
        <w:t>للأهداف</w:t>
      </w:r>
      <w:r w:rsidR="00AD5E55">
        <w:rPr>
          <w:rFonts w:ascii="Simplified Arabic" w:hAnsi="Simplified Arabic" w:cs="Simplified Arabic" w:hint="cs"/>
          <w:sz w:val="28"/>
          <w:szCs w:val="28"/>
          <w:rtl/>
        </w:rPr>
        <w:t xml:space="preserve"> المرجوة بسبب عدة عوامل أهمها انها عملت كوسيط للترويج دون تحقيق اختراق النمط الاستهلاكي للزبائن من خلال بناء المصداقية في تقديم منتجات ذات جودة عالية وبأسعار تنافسية كما هو حاصل في مواقع التجارة الالكترونية عاليماً. كما ان هذه المبادرات كانت في الغالب مرتبطة بتمويل خارجي وبمشروع محدود زمنياً، لذلك فانه وبعد انتهاء هذه المشاريع فان هذه المبادرات تتلاشى مع مرور الوقت.</w:t>
      </w:r>
    </w:p>
    <w:p w14:paraId="1C807167" w14:textId="1A581A70" w:rsidR="00660F2C" w:rsidRPr="00410594" w:rsidRDefault="00660F2C" w:rsidP="004C252E">
      <w:pPr>
        <w:pStyle w:val="Heading2"/>
        <w:numPr>
          <w:ilvl w:val="0"/>
          <w:numId w:val="1"/>
        </w:numPr>
        <w:tabs>
          <w:tab w:val="right" w:pos="1107"/>
        </w:tabs>
        <w:rPr>
          <w:rFonts w:ascii="Simplified Arabic" w:hAnsi="Simplified Arabic" w:cs="Simplified Arabic"/>
          <w:color w:val="auto"/>
          <w:sz w:val="28"/>
          <w:rtl/>
        </w:rPr>
      </w:pPr>
      <w:r w:rsidRPr="00410594">
        <w:rPr>
          <w:rFonts w:ascii="Simplified Arabic" w:hAnsi="Simplified Arabic" w:cs="Simplified Arabic"/>
          <w:color w:val="auto"/>
          <w:sz w:val="28"/>
          <w:rtl/>
        </w:rPr>
        <w:lastRenderedPageBreak/>
        <w:t xml:space="preserve">العوامل التي تعيق الجمعيات التعاونية وخاصة النسوية في </w:t>
      </w:r>
      <w:r w:rsidR="004C252E" w:rsidRPr="00410594">
        <w:rPr>
          <w:rFonts w:ascii="Simplified Arabic" w:hAnsi="Simplified Arabic" w:cs="Simplified Arabic" w:hint="cs"/>
          <w:color w:val="auto"/>
          <w:sz w:val="28"/>
          <w:rtl/>
        </w:rPr>
        <w:t>مواكبة</w:t>
      </w:r>
      <w:r w:rsidRPr="00410594">
        <w:rPr>
          <w:rFonts w:ascii="Simplified Arabic" w:hAnsi="Simplified Arabic" w:cs="Simplified Arabic"/>
          <w:color w:val="auto"/>
          <w:sz w:val="28"/>
          <w:rtl/>
        </w:rPr>
        <w:t xml:space="preserve"> </w:t>
      </w:r>
      <w:r w:rsidR="004C252E" w:rsidRPr="00410594">
        <w:rPr>
          <w:rFonts w:ascii="Simplified Arabic" w:hAnsi="Simplified Arabic" w:cs="Simplified Arabic" w:hint="cs"/>
          <w:color w:val="auto"/>
          <w:sz w:val="28"/>
          <w:rtl/>
        </w:rPr>
        <w:t>التطور الحاصل في عالم التسويق الالكتروني والرقمي</w:t>
      </w:r>
      <w:r w:rsidR="00816216" w:rsidRPr="00410594">
        <w:rPr>
          <w:rFonts w:ascii="Simplified Arabic" w:hAnsi="Simplified Arabic" w:cs="Simplified Arabic"/>
          <w:color w:val="auto"/>
          <w:sz w:val="28"/>
          <w:rtl/>
        </w:rPr>
        <w:t xml:space="preserve"> وتوصيات الحد من اثارها</w:t>
      </w:r>
      <w:r w:rsidRPr="00410594">
        <w:rPr>
          <w:rFonts w:ascii="Simplified Arabic" w:hAnsi="Simplified Arabic" w:cs="Simplified Arabic"/>
          <w:color w:val="auto"/>
          <w:sz w:val="28"/>
          <w:rtl/>
        </w:rPr>
        <w:t xml:space="preserve">: </w:t>
      </w:r>
    </w:p>
    <w:p w14:paraId="068B404F" w14:textId="77777777" w:rsidR="006601FF" w:rsidRPr="00410594" w:rsidRDefault="006601FF" w:rsidP="006601FF">
      <w:pPr>
        <w:pStyle w:val="ListParagraph"/>
        <w:rPr>
          <w:rFonts w:ascii="Simplified Arabic" w:hAnsi="Simplified Arabic" w:cs="Simplified Arabic"/>
          <w:sz w:val="28"/>
          <w:szCs w:val="28"/>
          <w:rtl/>
        </w:rPr>
      </w:pPr>
    </w:p>
    <w:p w14:paraId="272EB98B" w14:textId="5261C794" w:rsidR="006601FF" w:rsidRPr="00410594" w:rsidRDefault="006601FF" w:rsidP="00BD67CD">
      <w:pPr>
        <w:pStyle w:val="ListParagraph"/>
        <w:numPr>
          <w:ilvl w:val="0"/>
          <w:numId w:val="3"/>
        </w:numPr>
        <w:bidi/>
        <w:spacing w:before="120" w:after="120"/>
        <w:jc w:val="both"/>
        <w:rPr>
          <w:rFonts w:ascii="Simplified Arabic" w:hAnsi="Simplified Arabic" w:cs="Simplified Arabic"/>
          <w:sz w:val="28"/>
          <w:szCs w:val="28"/>
        </w:rPr>
      </w:pPr>
      <w:r w:rsidRPr="00410594">
        <w:rPr>
          <w:rFonts w:ascii="Simplified Arabic" w:hAnsi="Simplified Arabic" w:cs="Simplified Arabic"/>
          <w:b/>
          <w:bCs/>
          <w:sz w:val="28"/>
          <w:szCs w:val="28"/>
          <w:rtl/>
        </w:rPr>
        <w:t>محدودية توفر المعلومات السوقية</w:t>
      </w:r>
      <w:r w:rsidR="00BD67CD" w:rsidRPr="00410594">
        <w:rPr>
          <w:rFonts w:ascii="Simplified Arabic" w:hAnsi="Simplified Arabic" w:cs="Simplified Arabic" w:hint="cs"/>
          <w:b/>
          <w:bCs/>
          <w:sz w:val="28"/>
          <w:szCs w:val="28"/>
          <w:rtl/>
        </w:rPr>
        <w:t xml:space="preserve"> ابتداءً</w:t>
      </w:r>
      <w:r w:rsidRPr="00410594">
        <w:rPr>
          <w:rFonts w:ascii="Simplified Arabic" w:hAnsi="Simplified Arabic" w:cs="Simplified Arabic"/>
          <w:b/>
          <w:bCs/>
          <w:sz w:val="28"/>
          <w:szCs w:val="28"/>
          <w:rtl/>
        </w:rPr>
        <w:t>:</w:t>
      </w:r>
      <w:r w:rsidRPr="00410594">
        <w:rPr>
          <w:rFonts w:ascii="Simplified Arabic" w:hAnsi="Simplified Arabic" w:cs="Simplified Arabic"/>
          <w:sz w:val="28"/>
          <w:szCs w:val="28"/>
          <w:rtl/>
        </w:rPr>
        <w:t xml:space="preserve"> حيث تعاني الجمعيات من تدني توفر المعلومات والدراسات السوقية الخاصة بزيادة فرصها في الدخول الى الأسواق </w:t>
      </w:r>
      <w:r w:rsidR="00BD67CD" w:rsidRPr="00410594">
        <w:rPr>
          <w:rFonts w:ascii="Simplified Arabic" w:hAnsi="Simplified Arabic" w:cs="Simplified Arabic" w:hint="cs"/>
          <w:sz w:val="28"/>
          <w:szCs w:val="28"/>
          <w:rtl/>
        </w:rPr>
        <w:t>ابتداءً، بالإضافة الى ضعف المعرفة ومواكبة</w:t>
      </w:r>
      <w:r w:rsidRPr="00410594">
        <w:rPr>
          <w:rFonts w:ascii="Simplified Arabic" w:hAnsi="Simplified Arabic" w:cs="Simplified Arabic"/>
          <w:sz w:val="28"/>
          <w:szCs w:val="28"/>
          <w:rtl/>
        </w:rPr>
        <w:t xml:space="preserve"> التغييرات التي تحدث في اذواق وحاجات ورغبات المستهلكين، وتلك المتعلقة بالإجراءات والأنظمة والقوانين الخاصة بالمعاملات ال</w:t>
      </w:r>
      <w:r w:rsidR="00816216" w:rsidRPr="00410594">
        <w:rPr>
          <w:rFonts w:ascii="Simplified Arabic" w:hAnsi="Simplified Arabic" w:cs="Simplified Arabic"/>
          <w:sz w:val="28"/>
          <w:szCs w:val="28"/>
          <w:rtl/>
        </w:rPr>
        <w:t>تجارية او تلك المتعلقة بالتصدير. تملك حل هذه المشكلة الجهات الحكومية والمؤسسات ذات العلاقة من خلال تأسيس قاعدة بيانات توفر المعلومات السوقية وتقوم بتحديثها باستمرار.</w:t>
      </w:r>
    </w:p>
    <w:p w14:paraId="601DC567" w14:textId="5DC447A0" w:rsidR="00BD67CD" w:rsidRPr="00410594" w:rsidRDefault="00BD67CD" w:rsidP="00805C56">
      <w:pPr>
        <w:pStyle w:val="ListParagraph"/>
        <w:numPr>
          <w:ilvl w:val="0"/>
          <w:numId w:val="3"/>
        </w:numPr>
        <w:bidi/>
        <w:spacing w:before="120" w:after="120"/>
        <w:jc w:val="both"/>
        <w:rPr>
          <w:rFonts w:ascii="Simplified Arabic" w:hAnsi="Simplified Arabic" w:cs="Simplified Arabic"/>
          <w:sz w:val="28"/>
          <w:szCs w:val="28"/>
        </w:rPr>
      </w:pPr>
      <w:r w:rsidRPr="00410594">
        <w:rPr>
          <w:rFonts w:ascii="Simplified Arabic" w:hAnsi="Simplified Arabic" w:cs="Simplified Arabic" w:hint="cs"/>
          <w:b/>
          <w:bCs/>
          <w:sz w:val="28"/>
          <w:szCs w:val="28"/>
          <w:rtl/>
        </w:rPr>
        <w:t>ضعف المعرفة والخبرة بوسائل التسويق الالكتروني:</w:t>
      </w:r>
      <w:r w:rsidRPr="00410594">
        <w:rPr>
          <w:rFonts w:ascii="Simplified Arabic" w:hAnsi="Simplified Arabic" w:cs="Simplified Arabic" w:hint="cs"/>
          <w:sz w:val="28"/>
          <w:szCs w:val="28"/>
          <w:rtl/>
        </w:rPr>
        <w:t xml:space="preserve"> حيث تفتقر الجمعيات التعاونية وخاصة النسوية الى توفر المعرفة والخبرات الكافية بمجال عالم التسويق الالكتروني والرقمي وادواته المختلفة، خاصة في ظل التطورات السريعة والمتلاحقة في هذا العالم. وهذا يبدأ حله من خلال توفير خبرات بشرية </w:t>
      </w:r>
      <w:r w:rsidR="00805C56" w:rsidRPr="00410594">
        <w:rPr>
          <w:rFonts w:ascii="Simplified Arabic" w:hAnsi="Simplified Arabic" w:cs="Simplified Arabic" w:hint="cs"/>
          <w:sz w:val="28"/>
          <w:szCs w:val="28"/>
          <w:rtl/>
        </w:rPr>
        <w:t>متخصصة في مواضيع التسويق الالكتروني والرقمي.</w:t>
      </w:r>
    </w:p>
    <w:p w14:paraId="4690CEBB" w14:textId="77777777" w:rsidR="006601FF" w:rsidRPr="00410594" w:rsidRDefault="006601FF" w:rsidP="006601FF">
      <w:pPr>
        <w:pStyle w:val="ListParagraph"/>
        <w:rPr>
          <w:rFonts w:ascii="Simplified Arabic" w:hAnsi="Simplified Arabic" w:cs="Simplified Arabic"/>
          <w:sz w:val="28"/>
          <w:szCs w:val="28"/>
          <w:rtl/>
        </w:rPr>
      </w:pPr>
    </w:p>
    <w:p w14:paraId="3C57AF7B" w14:textId="089B7D0F" w:rsidR="006601FF" w:rsidRPr="00410594" w:rsidRDefault="00F22F9B" w:rsidP="00F22F9B">
      <w:pPr>
        <w:pStyle w:val="ListParagraph"/>
        <w:numPr>
          <w:ilvl w:val="0"/>
          <w:numId w:val="3"/>
        </w:numPr>
        <w:bidi/>
        <w:spacing w:before="120" w:after="120"/>
        <w:jc w:val="both"/>
        <w:rPr>
          <w:rFonts w:ascii="Simplified Arabic" w:hAnsi="Simplified Arabic" w:cs="Simplified Arabic"/>
          <w:sz w:val="28"/>
          <w:szCs w:val="28"/>
        </w:rPr>
      </w:pPr>
      <w:r w:rsidRPr="00410594">
        <w:rPr>
          <w:rFonts w:ascii="Simplified Arabic" w:hAnsi="Simplified Arabic" w:cs="Simplified Arabic" w:hint="cs"/>
          <w:b/>
          <w:bCs/>
          <w:sz w:val="28"/>
          <w:szCs w:val="28"/>
          <w:rtl/>
        </w:rPr>
        <w:t>المنافسة:</w:t>
      </w:r>
      <w:r w:rsidR="00816216" w:rsidRPr="00410594">
        <w:rPr>
          <w:rFonts w:ascii="Simplified Arabic" w:hAnsi="Simplified Arabic" w:cs="Simplified Arabic"/>
          <w:sz w:val="28"/>
          <w:szCs w:val="28"/>
          <w:rtl/>
        </w:rPr>
        <w:t xml:space="preserve"> </w:t>
      </w:r>
      <w:r w:rsidRPr="00410594">
        <w:rPr>
          <w:rFonts w:ascii="Simplified Arabic" w:hAnsi="Simplified Arabic" w:cs="Simplified Arabic" w:hint="cs"/>
          <w:sz w:val="28"/>
          <w:szCs w:val="28"/>
          <w:rtl/>
        </w:rPr>
        <w:t xml:space="preserve">هناك منافسة كبيرة ومفتوحة في عالم التسويق الالكتروني تهدد العديد من الشركات والمصانع الكبيرة، فكيف عند الحديث عن جمعيات ومشاريع نسوية ناشئة ولا تملك إمكانات مادية كبيرة، لذلك </w:t>
      </w:r>
      <w:r w:rsidR="0003335F" w:rsidRPr="00410594">
        <w:rPr>
          <w:rFonts w:ascii="Simplified Arabic" w:hAnsi="Simplified Arabic" w:cs="Simplified Arabic" w:hint="cs"/>
          <w:sz w:val="28"/>
          <w:szCs w:val="28"/>
          <w:rtl/>
        </w:rPr>
        <w:t>يقع على عاتق هذه الجمعيات وتلك المؤسسات الداعمة لتنمية وتطوير هذه الجمعيات ان تضع البرامج الخاصة برفع قدرات هذه المشاريع بشرياً (خبرة وعلم ومعرفة)، ومادياً لتتمكن من مواكبة حجم التطور الهائل في ما يسمى عالم التسويق الالكتروني والرقمي.</w:t>
      </w:r>
    </w:p>
    <w:p w14:paraId="39016717" w14:textId="77777777" w:rsidR="0003335F" w:rsidRPr="00410594" w:rsidRDefault="0003335F" w:rsidP="0003335F">
      <w:pPr>
        <w:pStyle w:val="ListParagraph"/>
        <w:rPr>
          <w:rFonts w:ascii="Simplified Arabic" w:hAnsi="Simplified Arabic" w:cs="Simplified Arabic"/>
          <w:sz w:val="28"/>
          <w:szCs w:val="28"/>
          <w:rtl/>
        </w:rPr>
      </w:pPr>
    </w:p>
    <w:p w14:paraId="7D64A0DE" w14:textId="05CB8D35" w:rsidR="0003335F" w:rsidRPr="00410594" w:rsidRDefault="0003335F" w:rsidP="00D845E2">
      <w:pPr>
        <w:pStyle w:val="ListParagraph"/>
        <w:numPr>
          <w:ilvl w:val="0"/>
          <w:numId w:val="3"/>
        </w:numPr>
        <w:bidi/>
        <w:spacing w:before="120" w:after="120"/>
        <w:jc w:val="both"/>
        <w:rPr>
          <w:rFonts w:ascii="Simplified Arabic" w:hAnsi="Simplified Arabic" w:cs="Simplified Arabic"/>
          <w:b/>
          <w:bCs/>
          <w:sz w:val="28"/>
          <w:szCs w:val="28"/>
        </w:rPr>
      </w:pPr>
      <w:r w:rsidRPr="00410594">
        <w:rPr>
          <w:rFonts w:ascii="Simplified Arabic" w:hAnsi="Simplified Arabic" w:cs="Simplified Arabic" w:hint="cs"/>
          <w:b/>
          <w:bCs/>
          <w:sz w:val="28"/>
          <w:szCs w:val="28"/>
          <w:rtl/>
        </w:rPr>
        <w:lastRenderedPageBreak/>
        <w:t xml:space="preserve">ضعف الإمكانات المادية: </w:t>
      </w:r>
      <w:r w:rsidRPr="00410594">
        <w:rPr>
          <w:rFonts w:ascii="Simplified Arabic" w:hAnsi="Simplified Arabic" w:cs="Simplified Arabic" w:hint="cs"/>
          <w:sz w:val="28"/>
          <w:szCs w:val="28"/>
          <w:rtl/>
        </w:rPr>
        <w:t>تفتقر معظم الجمعيات التعاونية</w:t>
      </w:r>
      <w:r w:rsidR="00D845E2" w:rsidRPr="00410594">
        <w:rPr>
          <w:rFonts w:ascii="Simplified Arabic" w:hAnsi="Simplified Arabic" w:cs="Simplified Arabic"/>
          <w:sz w:val="28"/>
          <w:szCs w:val="28"/>
        </w:rPr>
        <w:t xml:space="preserve"> </w:t>
      </w:r>
      <w:r w:rsidRPr="00410594">
        <w:rPr>
          <w:rFonts w:ascii="Simplified Arabic" w:hAnsi="Simplified Arabic" w:cs="Simplified Arabic" w:hint="cs"/>
          <w:sz w:val="28"/>
          <w:szCs w:val="28"/>
          <w:rtl/>
        </w:rPr>
        <w:t>والنسوية</w:t>
      </w:r>
      <w:r w:rsidR="00D845E2" w:rsidRPr="00410594">
        <w:rPr>
          <w:rFonts w:ascii="Simplified Arabic" w:hAnsi="Simplified Arabic" w:cs="Simplified Arabic"/>
          <w:sz w:val="28"/>
          <w:szCs w:val="28"/>
        </w:rPr>
        <w:t xml:space="preserve"> </w:t>
      </w:r>
      <w:r w:rsidR="00D845E2" w:rsidRPr="00410594">
        <w:rPr>
          <w:rFonts w:ascii="Simplified Arabic" w:hAnsi="Simplified Arabic" w:cs="Simplified Arabic" w:hint="cs"/>
          <w:sz w:val="28"/>
          <w:szCs w:val="28"/>
          <w:rtl/>
          <w:lang w:bidi="ar-JO"/>
        </w:rPr>
        <w:t>لتوفر الإمكانات المادية والسيولة اللازمة الخاصة بتنفيذ أنشطة ترويجية وتسويقية ومنها الأنشطة المتعلقة بالتسويق الالكتروني. لذا فانه من الضروري ان تخصص إدارة تلك الجمعيات الموازنات اللازمة والكافية للتعامل مع عالم التسويق الجديد واختراق وسائل وأساليب التسويق الحديثة للوصول الى الشرائح المستهدفة ورفع المبيعات. كما بالإمكان استثمار الدعم المقدم من الجهات المانحة والمؤسسات الداعمة حيث عادة ما توفر هذه المؤسسات موازنات خاصة بأنشطة الترويج.</w:t>
      </w:r>
    </w:p>
    <w:p w14:paraId="020DD8A2" w14:textId="77777777" w:rsidR="00D845E2" w:rsidRPr="00410594" w:rsidRDefault="00D845E2" w:rsidP="00D845E2">
      <w:pPr>
        <w:pStyle w:val="ListParagraph"/>
        <w:rPr>
          <w:rFonts w:ascii="Simplified Arabic" w:hAnsi="Simplified Arabic" w:cs="Simplified Arabic"/>
          <w:b/>
          <w:bCs/>
          <w:sz w:val="28"/>
          <w:szCs w:val="28"/>
          <w:rtl/>
        </w:rPr>
      </w:pPr>
    </w:p>
    <w:p w14:paraId="32DA24EB" w14:textId="5BFFE00D" w:rsidR="00816216" w:rsidRPr="00410594" w:rsidRDefault="00D845E2" w:rsidP="000C460F">
      <w:pPr>
        <w:pStyle w:val="ListParagraph"/>
        <w:numPr>
          <w:ilvl w:val="0"/>
          <w:numId w:val="3"/>
        </w:numPr>
        <w:bidi/>
        <w:spacing w:before="120" w:after="120"/>
        <w:jc w:val="both"/>
        <w:rPr>
          <w:rFonts w:ascii="Simplified Arabic" w:hAnsi="Simplified Arabic" w:cs="Simplified Arabic"/>
          <w:b/>
          <w:bCs/>
          <w:sz w:val="28"/>
          <w:szCs w:val="28"/>
        </w:rPr>
      </w:pPr>
      <w:r w:rsidRPr="00410594">
        <w:rPr>
          <w:rFonts w:ascii="Simplified Arabic" w:hAnsi="Simplified Arabic" w:cs="Simplified Arabic" w:hint="cs"/>
          <w:b/>
          <w:bCs/>
          <w:sz w:val="28"/>
          <w:szCs w:val="28"/>
          <w:rtl/>
        </w:rPr>
        <w:t xml:space="preserve">محدودية السياسات العامة المتعلقة بالتسويق </w:t>
      </w:r>
      <w:r w:rsidR="008C7DF9" w:rsidRPr="00410594">
        <w:rPr>
          <w:rFonts w:ascii="Simplified Arabic" w:hAnsi="Simplified Arabic" w:cs="Simplified Arabic" w:hint="cs"/>
          <w:b/>
          <w:bCs/>
          <w:sz w:val="28"/>
          <w:szCs w:val="28"/>
          <w:rtl/>
        </w:rPr>
        <w:t>الالكتروني: ا</w:t>
      </w:r>
      <w:r w:rsidR="008C7DF9" w:rsidRPr="00410594">
        <w:rPr>
          <w:rFonts w:ascii="Simplified Arabic" w:hAnsi="Simplified Arabic" w:cs="Simplified Arabic" w:hint="cs"/>
          <w:sz w:val="28"/>
          <w:szCs w:val="28"/>
          <w:rtl/>
        </w:rPr>
        <w:t>ن السياسات الرسمية الخاصة بتنظيم عمل التسويق الالكتروني والتجارة الالكتروني</w:t>
      </w:r>
      <w:r w:rsidR="000C460F" w:rsidRPr="00410594">
        <w:rPr>
          <w:rFonts w:ascii="Simplified Arabic" w:hAnsi="Simplified Arabic" w:cs="Simplified Arabic" w:hint="cs"/>
          <w:sz w:val="28"/>
          <w:szCs w:val="28"/>
          <w:rtl/>
        </w:rPr>
        <w:t>ة</w:t>
      </w:r>
      <w:r w:rsidR="00AD5E55">
        <w:rPr>
          <w:rFonts w:ascii="Simplified Arabic" w:hAnsi="Simplified Arabic" w:cs="Simplified Arabic" w:hint="cs"/>
          <w:sz w:val="28"/>
          <w:szCs w:val="28"/>
          <w:rtl/>
        </w:rPr>
        <w:t xml:space="preserve"> لم ترتقِ</w:t>
      </w:r>
      <w:r w:rsidR="008C7DF9" w:rsidRPr="00410594">
        <w:rPr>
          <w:rFonts w:ascii="Simplified Arabic" w:hAnsi="Simplified Arabic" w:cs="Simplified Arabic" w:hint="cs"/>
          <w:sz w:val="28"/>
          <w:szCs w:val="28"/>
          <w:rtl/>
        </w:rPr>
        <w:t xml:space="preserve"> بعد لمستوى </w:t>
      </w:r>
      <w:r w:rsidR="000C460F" w:rsidRPr="00410594">
        <w:rPr>
          <w:rFonts w:ascii="Simplified Arabic" w:hAnsi="Simplified Arabic" w:cs="Simplified Arabic" w:hint="cs"/>
          <w:sz w:val="28"/>
          <w:szCs w:val="28"/>
          <w:rtl/>
        </w:rPr>
        <w:t>بإمكانه</w:t>
      </w:r>
      <w:r w:rsidR="008C7DF9" w:rsidRPr="00410594">
        <w:rPr>
          <w:rFonts w:ascii="Simplified Arabic" w:hAnsi="Simplified Arabic" w:cs="Simplified Arabic" w:hint="cs"/>
          <w:sz w:val="28"/>
          <w:szCs w:val="28"/>
          <w:rtl/>
        </w:rPr>
        <w:t xml:space="preserve"> مجاراة التطور في العالم وحتى الدول الإقليمية، لذا فانه يتوقع من </w:t>
      </w:r>
      <w:r w:rsidR="000C460F" w:rsidRPr="00410594">
        <w:rPr>
          <w:rFonts w:ascii="Simplified Arabic" w:hAnsi="Simplified Arabic" w:cs="Simplified Arabic" w:hint="cs"/>
          <w:sz w:val="28"/>
          <w:szCs w:val="28"/>
          <w:rtl/>
        </w:rPr>
        <w:t>الحكوم</w:t>
      </w:r>
      <w:r w:rsidR="000C460F" w:rsidRPr="00410594">
        <w:rPr>
          <w:rFonts w:ascii="Simplified Arabic" w:hAnsi="Simplified Arabic" w:cs="Simplified Arabic" w:hint="eastAsia"/>
          <w:sz w:val="28"/>
          <w:szCs w:val="28"/>
          <w:rtl/>
        </w:rPr>
        <w:t>ة</w:t>
      </w:r>
      <w:r w:rsidR="008C7DF9" w:rsidRPr="00410594">
        <w:rPr>
          <w:rFonts w:ascii="Simplified Arabic" w:hAnsi="Simplified Arabic" w:cs="Simplified Arabic" w:hint="cs"/>
          <w:sz w:val="28"/>
          <w:szCs w:val="28"/>
          <w:rtl/>
        </w:rPr>
        <w:t xml:space="preserve"> والمؤسسات ذات العلاقة تنظيم الأنشطة الخاصة بالتسويق </w:t>
      </w:r>
      <w:r w:rsidR="000C460F" w:rsidRPr="00410594">
        <w:rPr>
          <w:rFonts w:ascii="Simplified Arabic" w:hAnsi="Simplified Arabic" w:cs="Simplified Arabic" w:hint="cs"/>
          <w:sz w:val="28"/>
          <w:szCs w:val="28"/>
          <w:rtl/>
        </w:rPr>
        <w:t>الإلكتروني</w:t>
      </w:r>
      <w:r w:rsidR="008C7DF9" w:rsidRPr="00410594">
        <w:rPr>
          <w:rFonts w:ascii="Simplified Arabic" w:hAnsi="Simplified Arabic" w:cs="Simplified Arabic" w:hint="cs"/>
          <w:sz w:val="28"/>
          <w:szCs w:val="28"/>
          <w:rtl/>
        </w:rPr>
        <w:t xml:space="preserve"> والرقمي وانشاء هيئة او منصة الكرتونية جامعة برعاية حكومية لتتمكن من العمل </w:t>
      </w:r>
      <w:r w:rsidR="000C460F" w:rsidRPr="00410594">
        <w:rPr>
          <w:rFonts w:ascii="Simplified Arabic" w:hAnsi="Simplified Arabic" w:cs="Simplified Arabic" w:hint="cs"/>
          <w:sz w:val="28"/>
          <w:szCs w:val="28"/>
          <w:rtl/>
        </w:rPr>
        <w:t>على</w:t>
      </w:r>
      <w:r w:rsidR="008C7DF9" w:rsidRPr="00410594">
        <w:rPr>
          <w:rFonts w:ascii="Simplified Arabic" w:hAnsi="Simplified Arabic" w:cs="Simplified Arabic" w:hint="cs"/>
          <w:sz w:val="28"/>
          <w:szCs w:val="28"/>
          <w:rtl/>
        </w:rPr>
        <w:t xml:space="preserve"> توفير الضمانات</w:t>
      </w:r>
      <w:r w:rsidR="000C460F" w:rsidRPr="00410594">
        <w:rPr>
          <w:rFonts w:ascii="Simplified Arabic" w:hAnsi="Simplified Arabic" w:cs="Simplified Arabic" w:hint="cs"/>
          <w:sz w:val="28"/>
          <w:szCs w:val="28"/>
          <w:rtl/>
        </w:rPr>
        <w:t xml:space="preserve"> والمصداقية</w:t>
      </w:r>
      <w:r w:rsidR="008C7DF9" w:rsidRPr="00410594">
        <w:rPr>
          <w:rFonts w:ascii="Simplified Arabic" w:hAnsi="Simplified Arabic" w:cs="Simplified Arabic" w:hint="cs"/>
          <w:sz w:val="28"/>
          <w:szCs w:val="28"/>
          <w:rtl/>
        </w:rPr>
        <w:t xml:space="preserve"> والحماية القانونية اللازمة لعمليات التجارة الالكترونية المختلفة. بالإضافة الى مهمة توفير المعلومات السوقية بشكل دائم وتحديثها.</w:t>
      </w:r>
    </w:p>
    <w:p w14:paraId="2EFBE656" w14:textId="613DD1F7" w:rsidR="00C00905" w:rsidRPr="00410594" w:rsidRDefault="00C00905" w:rsidP="000C460F">
      <w:pPr>
        <w:bidi/>
        <w:rPr>
          <w:rFonts w:ascii="Simplified Arabic" w:hAnsi="Simplified Arabic" w:cs="Simplified Arabic"/>
          <w:sz w:val="28"/>
          <w:szCs w:val="28"/>
        </w:rPr>
      </w:pPr>
    </w:p>
    <w:p w14:paraId="57A84022" w14:textId="4D2BBFA6" w:rsidR="00A94751" w:rsidRPr="00410594" w:rsidRDefault="00A94751" w:rsidP="00AD5E55">
      <w:pPr>
        <w:pStyle w:val="ListParagraph"/>
        <w:numPr>
          <w:ilvl w:val="0"/>
          <w:numId w:val="3"/>
        </w:numPr>
        <w:bidi/>
        <w:jc w:val="both"/>
        <w:rPr>
          <w:rFonts w:ascii="Simplified Arabic" w:hAnsi="Simplified Arabic" w:cs="Simplified Arabic"/>
          <w:sz w:val="28"/>
          <w:szCs w:val="28"/>
          <w:rtl/>
        </w:rPr>
      </w:pPr>
      <w:r w:rsidRPr="00410594">
        <w:rPr>
          <w:rFonts w:ascii="Simplified Arabic" w:hAnsi="Simplified Arabic" w:cs="Simplified Arabic"/>
          <w:b/>
          <w:bCs/>
          <w:sz w:val="28"/>
          <w:szCs w:val="28"/>
          <w:rtl/>
        </w:rPr>
        <w:t xml:space="preserve">محدودية الاستخدام الأمثل للتسويق الالكتروني والتكنولوجيا الخاصة </w:t>
      </w:r>
      <w:r w:rsidR="00DE0B2C" w:rsidRPr="00410594">
        <w:rPr>
          <w:rFonts w:ascii="Simplified Arabic" w:hAnsi="Simplified Arabic" w:cs="Simplified Arabic"/>
          <w:b/>
          <w:bCs/>
          <w:sz w:val="28"/>
          <w:szCs w:val="28"/>
          <w:rtl/>
        </w:rPr>
        <w:t>بأساليب</w:t>
      </w:r>
      <w:r w:rsidRPr="00410594">
        <w:rPr>
          <w:rFonts w:ascii="Simplified Arabic" w:hAnsi="Simplified Arabic" w:cs="Simplified Arabic"/>
          <w:b/>
          <w:bCs/>
          <w:sz w:val="28"/>
          <w:szCs w:val="28"/>
          <w:rtl/>
        </w:rPr>
        <w:t xml:space="preserve"> التسويق الحديثة، </w:t>
      </w:r>
      <w:r w:rsidRPr="00410594">
        <w:rPr>
          <w:rFonts w:ascii="Simplified Arabic" w:hAnsi="Simplified Arabic" w:cs="Simplified Arabic"/>
          <w:sz w:val="28"/>
          <w:szCs w:val="28"/>
          <w:rtl/>
        </w:rPr>
        <w:t xml:space="preserve">وهذا مرتبط ابتداءً </w:t>
      </w:r>
      <w:r w:rsidR="00E66309" w:rsidRPr="00410594">
        <w:rPr>
          <w:rFonts w:ascii="Simplified Arabic" w:hAnsi="Simplified Arabic" w:cs="Simplified Arabic"/>
          <w:sz w:val="28"/>
          <w:szCs w:val="28"/>
          <w:rtl/>
        </w:rPr>
        <w:t>بضعف الإمكانات البشرية المتخصصة لدى الجمعيات بالإضافة الى قلة المعرفة والوعي لأهمية هذه الأساليب.</w:t>
      </w:r>
      <w:r w:rsidR="005F48FA" w:rsidRPr="00410594">
        <w:rPr>
          <w:rFonts w:ascii="Simplified Arabic" w:hAnsi="Simplified Arabic" w:cs="Simplified Arabic"/>
          <w:sz w:val="28"/>
          <w:szCs w:val="28"/>
          <w:rtl/>
        </w:rPr>
        <w:t xml:space="preserve"> مرة أخرى تجد الجمعيات نفسها امام احتياج كبير في ضم قوى بشرية مؤهلة، او الاستعانة بخبرات خارجية وان كانت مدفوعة الاجر مقابل </w:t>
      </w:r>
      <w:r w:rsidR="005F48FA" w:rsidRPr="00410594">
        <w:rPr>
          <w:rFonts w:ascii="Simplified Arabic" w:hAnsi="Simplified Arabic" w:cs="Simplified Arabic"/>
          <w:sz w:val="28"/>
          <w:szCs w:val="28"/>
          <w:rtl/>
        </w:rPr>
        <w:lastRenderedPageBreak/>
        <w:t>الحصول على خدمات تسويقية وترويجية تواكب التطورات الحاصلة والمتسارعة في أساليب التسويق الحديثة.</w:t>
      </w:r>
    </w:p>
    <w:p w14:paraId="2E69FD62" w14:textId="40BB3081" w:rsidR="00F06578" w:rsidRDefault="00F06578" w:rsidP="00816216">
      <w:pPr>
        <w:bidi/>
        <w:spacing w:after="0"/>
        <w:jc w:val="both"/>
        <w:rPr>
          <w:rFonts w:ascii="Simplified Arabic" w:hAnsi="Simplified Arabic" w:cs="Simplified Arabic"/>
          <w:sz w:val="28"/>
          <w:szCs w:val="28"/>
          <w:rtl/>
        </w:rPr>
      </w:pPr>
    </w:p>
    <w:p w14:paraId="6840AC7D" w14:textId="77777777" w:rsidR="00AD5E55" w:rsidRPr="00410594" w:rsidRDefault="00AD5E55" w:rsidP="00AD5E55">
      <w:pPr>
        <w:bidi/>
        <w:spacing w:after="0"/>
        <w:jc w:val="both"/>
        <w:rPr>
          <w:rFonts w:ascii="Simplified Arabic" w:hAnsi="Simplified Arabic" w:cs="Simplified Arabic"/>
          <w:sz w:val="28"/>
          <w:szCs w:val="28"/>
        </w:rPr>
      </w:pPr>
    </w:p>
    <w:p w14:paraId="332A5F8F" w14:textId="7DEB5917" w:rsidR="004E3788" w:rsidRPr="00410594" w:rsidRDefault="004E3788" w:rsidP="000C460F">
      <w:pPr>
        <w:pStyle w:val="ListParagraph"/>
        <w:numPr>
          <w:ilvl w:val="0"/>
          <w:numId w:val="1"/>
        </w:numPr>
        <w:bidi/>
        <w:spacing w:before="120" w:after="120"/>
        <w:jc w:val="both"/>
        <w:rPr>
          <w:rFonts w:ascii="Simplified Arabic" w:eastAsiaTheme="majorEastAsia" w:hAnsi="Simplified Arabic" w:cs="Simplified Arabic"/>
          <w:b/>
          <w:bCs/>
          <w:sz w:val="28"/>
          <w:szCs w:val="28"/>
          <w:rtl/>
        </w:rPr>
      </w:pPr>
      <w:r w:rsidRPr="00410594">
        <w:rPr>
          <w:rFonts w:ascii="Simplified Arabic" w:hAnsi="Simplified Arabic" w:cs="Simplified Arabic"/>
          <w:b/>
          <w:bCs/>
          <w:sz w:val="28"/>
          <w:szCs w:val="28"/>
          <w:rtl/>
        </w:rPr>
        <w:t xml:space="preserve"> </w:t>
      </w:r>
      <w:r w:rsidR="00FE1A30" w:rsidRPr="00410594">
        <w:rPr>
          <w:rFonts w:ascii="Simplified Arabic" w:hAnsi="Simplified Arabic" w:cs="Simplified Arabic"/>
          <w:b/>
          <w:bCs/>
          <w:sz w:val="28"/>
          <w:szCs w:val="28"/>
          <w:rtl/>
        </w:rPr>
        <w:t>توصيات</w:t>
      </w:r>
      <w:r w:rsidR="00DD69C4" w:rsidRPr="00410594">
        <w:rPr>
          <w:rFonts w:ascii="Simplified Arabic" w:hAnsi="Simplified Arabic" w:cs="Simplified Arabic"/>
          <w:b/>
          <w:bCs/>
          <w:sz w:val="28"/>
          <w:szCs w:val="28"/>
          <w:rtl/>
        </w:rPr>
        <w:t xml:space="preserve"> بتدخلات عامة </w:t>
      </w:r>
      <w:r w:rsidR="000C460F" w:rsidRPr="00410594">
        <w:rPr>
          <w:rFonts w:ascii="Simplified Arabic" w:hAnsi="Simplified Arabic" w:cs="Simplified Arabic" w:hint="cs"/>
          <w:b/>
          <w:bCs/>
          <w:sz w:val="28"/>
          <w:szCs w:val="28"/>
          <w:rtl/>
        </w:rPr>
        <w:t xml:space="preserve">من شانها </w:t>
      </w:r>
      <w:r w:rsidR="00FE1A30" w:rsidRPr="00410594">
        <w:rPr>
          <w:rFonts w:ascii="Simplified Arabic" w:hAnsi="Simplified Arabic" w:cs="Simplified Arabic"/>
          <w:b/>
          <w:bCs/>
          <w:sz w:val="28"/>
          <w:szCs w:val="28"/>
          <w:rtl/>
        </w:rPr>
        <w:t xml:space="preserve">تطوير التسويق </w:t>
      </w:r>
      <w:r w:rsidR="000C460F" w:rsidRPr="00410594">
        <w:rPr>
          <w:rFonts w:ascii="Simplified Arabic" w:hAnsi="Simplified Arabic" w:cs="Simplified Arabic" w:hint="cs"/>
          <w:b/>
          <w:bCs/>
          <w:sz w:val="28"/>
          <w:szCs w:val="28"/>
          <w:rtl/>
        </w:rPr>
        <w:t>الالكتروني</w:t>
      </w:r>
      <w:r w:rsidR="00AD5E55">
        <w:rPr>
          <w:rFonts w:ascii="Simplified Arabic" w:hAnsi="Simplified Arabic" w:cs="Simplified Arabic" w:hint="cs"/>
          <w:b/>
          <w:bCs/>
          <w:sz w:val="28"/>
          <w:szCs w:val="28"/>
          <w:rtl/>
        </w:rPr>
        <w:t xml:space="preserve"> التعاوني</w:t>
      </w:r>
      <w:r w:rsidR="00FE1A30" w:rsidRPr="00410594">
        <w:rPr>
          <w:rFonts w:ascii="Simplified Arabic" w:hAnsi="Simplified Arabic" w:cs="Simplified Arabic"/>
          <w:b/>
          <w:bCs/>
          <w:sz w:val="28"/>
          <w:szCs w:val="28"/>
          <w:rtl/>
        </w:rPr>
        <w:t>:</w:t>
      </w:r>
    </w:p>
    <w:p w14:paraId="230A3989" w14:textId="5923597A" w:rsidR="00EF2605" w:rsidRPr="00410594" w:rsidRDefault="00EF2605" w:rsidP="00EF2605">
      <w:pPr>
        <w:bidi/>
        <w:spacing w:before="120"/>
        <w:jc w:val="both"/>
        <w:rPr>
          <w:rFonts w:ascii="Simplified Arabic" w:hAnsi="Simplified Arabic" w:cs="Simplified Arabic"/>
          <w:sz w:val="28"/>
          <w:szCs w:val="28"/>
          <w:rtl/>
        </w:rPr>
      </w:pPr>
      <w:r w:rsidRPr="00410594">
        <w:rPr>
          <w:rFonts w:ascii="Simplified Arabic" w:hAnsi="Simplified Arabic" w:cs="Simplified Arabic" w:hint="cs"/>
          <w:sz w:val="28"/>
          <w:szCs w:val="28"/>
          <w:rtl/>
        </w:rPr>
        <w:t>بناء على ما سبق فإننا نوصي ببناء استراتيجية خاصة بالتسويق الالكتروني يتشارك فيها كل الأطراف وتأخذ بعين الاعتبار العوامل التالية:</w:t>
      </w:r>
    </w:p>
    <w:p w14:paraId="62A49826" w14:textId="1485EBE7" w:rsidR="004E3788" w:rsidRPr="00410594" w:rsidRDefault="00DD69C4" w:rsidP="00EF2605">
      <w:pPr>
        <w:pStyle w:val="ListParagraph"/>
        <w:numPr>
          <w:ilvl w:val="0"/>
          <w:numId w:val="21"/>
        </w:numPr>
        <w:bidi/>
        <w:spacing w:before="120"/>
        <w:jc w:val="both"/>
        <w:rPr>
          <w:rFonts w:ascii="Simplified Arabic" w:hAnsi="Simplified Arabic" w:cs="Simplified Arabic"/>
          <w:sz w:val="28"/>
          <w:szCs w:val="28"/>
          <w:rtl/>
        </w:rPr>
      </w:pPr>
      <w:r w:rsidRPr="00410594">
        <w:rPr>
          <w:rFonts w:ascii="Simplified Arabic" w:hAnsi="Simplified Arabic" w:cs="Simplified Arabic"/>
          <w:sz w:val="28"/>
          <w:szCs w:val="28"/>
          <w:rtl/>
        </w:rPr>
        <w:t xml:space="preserve"> </w:t>
      </w:r>
      <w:r w:rsidR="00EF2605" w:rsidRPr="00410594">
        <w:rPr>
          <w:rFonts w:ascii="Simplified Arabic" w:hAnsi="Simplified Arabic" w:cs="Simplified Arabic" w:hint="cs"/>
          <w:sz w:val="28"/>
          <w:szCs w:val="28"/>
          <w:rtl/>
        </w:rPr>
        <w:t>الموازنات المرصودة لهذا الغرض.</w:t>
      </w:r>
    </w:p>
    <w:p w14:paraId="334A09C2" w14:textId="351C1972" w:rsidR="00EF2605" w:rsidRPr="00410594" w:rsidRDefault="00EF2605" w:rsidP="00EF2605">
      <w:pPr>
        <w:pStyle w:val="ListParagraph"/>
        <w:numPr>
          <w:ilvl w:val="0"/>
          <w:numId w:val="21"/>
        </w:numPr>
        <w:bidi/>
        <w:spacing w:before="120"/>
        <w:jc w:val="both"/>
        <w:rPr>
          <w:rFonts w:ascii="Simplified Arabic" w:hAnsi="Simplified Arabic" w:cs="Simplified Arabic"/>
          <w:sz w:val="28"/>
          <w:szCs w:val="28"/>
        </w:rPr>
      </w:pPr>
      <w:r w:rsidRPr="00410594">
        <w:rPr>
          <w:rFonts w:ascii="Simplified Arabic" w:hAnsi="Simplified Arabic" w:cs="Simplified Arabic" w:hint="cs"/>
          <w:sz w:val="28"/>
          <w:szCs w:val="28"/>
          <w:rtl/>
        </w:rPr>
        <w:t>المهارات الشخصية لدى موظفي وأعضاء الجمعيات التعاونية والنسوية</w:t>
      </w:r>
      <w:r w:rsidR="00AD5E55">
        <w:rPr>
          <w:rFonts w:ascii="Simplified Arabic" w:hAnsi="Simplified Arabic" w:cs="Simplified Arabic" w:hint="cs"/>
          <w:sz w:val="28"/>
          <w:szCs w:val="28"/>
          <w:rtl/>
        </w:rPr>
        <w:t>.</w:t>
      </w:r>
    </w:p>
    <w:p w14:paraId="716F178D" w14:textId="6BBE3BA7" w:rsidR="00EF2605" w:rsidRPr="00410594" w:rsidRDefault="00EF2605" w:rsidP="00EF2605">
      <w:pPr>
        <w:pStyle w:val="ListParagraph"/>
        <w:numPr>
          <w:ilvl w:val="0"/>
          <w:numId w:val="21"/>
        </w:numPr>
        <w:bidi/>
        <w:spacing w:before="120"/>
        <w:jc w:val="both"/>
        <w:rPr>
          <w:rFonts w:ascii="Simplified Arabic" w:hAnsi="Simplified Arabic" w:cs="Simplified Arabic"/>
          <w:sz w:val="28"/>
          <w:szCs w:val="28"/>
        </w:rPr>
      </w:pPr>
      <w:r w:rsidRPr="00410594">
        <w:rPr>
          <w:rFonts w:ascii="Simplified Arabic" w:hAnsi="Simplified Arabic" w:cs="Simplified Arabic" w:hint="cs"/>
          <w:sz w:val="28"/>
          <w:szCs w:val="28"/>
          <w:rtl/>
        </w:rPr>
        <w:t>الخبرات المتوفرة لدى الجمعيات في قدرتها على الاستعمال الأمثل لوسائل وأدوات التسويق الالكتروني</w:t>
      </w:r>
    </w:p>
    <w:p w14:paraId="17ACF86C" w14:textId="77777777" w:rsidR="00AD5E55" w:rsidRDefault="00410594" w:rsidP="007C3B59">
      <w:pPr>
        <w:pStyle w:val="ListParagraph"/>
        <w:numPr>
          <w:ilvl w:val="0"/>
          <w:numId w:val="21"/>
        </w:numPr>
        <w:bidi/>
        <w:spacing w:before="120"/>
        <w:jc w:val="both"/>
        <w:rPr>
          <w:rFonts w:ascii="Simplified Arabic" w:hAnsi="Simplified Arabic" w:cs="Simplified Arabic"/>
          <w:sz w:val="28"/>
          <w:szCs w:val="28"/>
        </w:rPr>
      </w:pPr>
      <w:r>
        <w:rPr>
          <w:rFonts w:ascii="Simplified Arabic" w:hAnsi="Simplified Arabic" w:cs="Simplified Arabic" w:hint="cs"/>
          <w:sz w:val="28"/>
          <w:szCs w:val="28"/>
          <w:rtl/>
        </w:rPr>
        <w:t>تحديد مو</w:t>
      </w:r>
      <w:r w:rsidR="007C3B59">
        <w:rPr>
          <w:rFonts w:ascii="Simplified Arabic" w:hAnsi="Simplified Arabic" w:cs="Simplified Arabic" w:hint="cs"/>
          <w:sz w:val="28"/>
          <w:szCs w:val="28"/>
          <w:rtl/>
        </w:rPr>
        <w:t>اصفات الفئات والشرائح المستهدفة، لتتم عملية اختيار الوسائل والأدوات الرقمية المناسبة.</w:t>
      </w:r>
    </w:p>
    <w:p w14:paraId="7C03672E" w14:textId="6735EE52" w:rsidR="00EF2605" w:rsidRDefault="00AD5E55" w:rsidP="00AD5E55">
      <w:pPr>
        <w:pStyle w:val="ListParagraph"/>
        <w:numPr>
          <w:ilvl w:val="0"/>
          <w:numId w:val="21"/>
        </w:numPr>
        <w:bidi/>
        <w:spacing w:before="120"/>
        <w:jc w:val="both"/>
        <w:rPr>
          <w:rFonts w:ascii="Simplified Arabic" w:hAnsi="Simplified Arabic" w:cs="Simplified Arabic"/>
          <w:sz w:val="28"/>
          <w:szCs w:val="28"/>
        </w:rPr>
      </w:pPr>
      <w:r>
        <w:rPr>
          <w:rFonts w:ascii="Simplified Arabic" w:hAnsi="Simplified Arabic" w:cs="Simplified Arabic" w:hint="cs"/>
          <w:sz w:val="28"/>
          <w:szCs w:val="28"/>
          <w:rtl/>
        </w:rPr>
        <w:t>تنسيق جهود الجمعيات من خلال مؤسسة او اتحاد عام لبناء منصة عامة موحدة بحيث يتم تركيز الاستثمار فيها مادياً ومعرفياً وعلى مستوى وطني لتشكل نافذة الى الأسواق المحلية والدولية.</w:t>
      </w:r>
    </w:p>
    <w:p w14:paraId="1B04BEF2" w14:textId="3F5228B2" w:rsidR="00BD3512" w:rsidRPr="00410594" w:rsidRDefault="00BD3512" w:rsidP="00BD3512">
      <w:pPr>
        <w:pStyle w:val="ListParagraph"/>
        <w:numPr>
          <w:ilvl w:val="0"/>
          <w:numId w:val="21"/>
        </w:numPr>
        <w:bidi/>
        <w:spacing w:before="120"/>
        <w:jc w:val="both"/>
        <w:rPr>
          <w:rFonts w:ascii="Simplified Arabic" w:hAnsi="Simplified Arabic" w:cs="Simplified Arabic"/>
          <w:sz w:val="28"/>
          <w:szCs w:val="28"/>
          <w:rtl/>
        </w:rPr>
      </w:pPr>
      <w:r>
        <w:rPr>
          <w:rFonts w:ascii="Simplified Arabic" w:hAnsi="Simplified Arabic" w:cs="Simplified Arabic" w:hint="cs"/>
          <w:sz w:val="28"/>
          <w:szCs w:val="28"/>
          <w:rtl/>
        </w:rPr>
        <w:t>الدروس المستفادة من عشرات المبادرات المحلية في هذا المجال، وخاصة تلك المتعلقة بمنصات التجارة الالكترونية.</w:t>
      </w:r>
    </w:p>
    <w:p w14:paraId="0B1D7117" w14:textId="70A758A7" w:rsidR="004E3788" w:rsidRPr="00410594" w:rsidRDefault="004E3788" w:rsidP="00EF2605">
      <w:pPr>
        <w:bidi/>
        <w:spacing w:before="120"/>
        <w:jc w:val="both"/>
        <w:rPr>
          <w:rFonts w:ascii="Simplified Arabic" w:hAnsi="Simplified Arabic" w:cs="Simplified Arabic"/>
          <w:sz w:val="28"/>
          <w:szCs w:val="28"/>
          <w:rtl/>
        </w:rPr>
      </w:pPr>
      <w:r w:rsidRPr="00410594">
        <w:rPr>
          <w:rFonts w:ascii="Simplified Arabic" w:hAnsi="Simplified Arabic" w:cs="Simplified Arabic"/>
          <w:sz w:val="28"/>
          <w:szCs w:val="28"/>
          <w:rtl/>
        </w:rPr>
        <w:t xml:space="preserve"> </w:t>
      </w:r>
    </w:p>
    <w:p w14:paraId="03882E90" w14:textId="77777777" w:rsidR="004E3788" w:rsidRPr="00410594" w:rsidRDefault="004E3788" w:rsidP="004E3788">
      <w:pPr>
        <w:bidi/>
        <w:spacing w:before="120" w:after="120"/>
        <w:jc w:val="both"/>
        <w:rPr>
          <w:rFonts w:ascii="Simplified Arabic" w:hAnsi="Simplified Arabic" w:cs="Simplified Arabic"/>
          <w:b/>
          <w:bCs/>
          <w:sz w:val="28"/>
          <w:szCs w:val="28"/>
          <w:rtl/>
        </w:rPr>
      </w:pPr>
    </w:p>
    <w:p w14:paraId="1A6F0E6D" w14:textId="77777777" w:rsidR="004E3788" w:rsidRPr="00410594" w:rsidRDefault="004E3788" w:rsidP="004E3788">
      <w:pPr>
        <w:bidi/>
        <w:spacing w:before="120" w:after="120"/>
        <w:jc w:val="both"/>
        <w:rPr>
          <w:rFonts w:ascii="Simplified Arabic" w:hAnsi="Simplified Arabic" w:cs="Simplified Arabic"/>
          <w:b/>
          <w:bCs/>
          <w:sz w:val="28"/>
          <w:szCs w:val="28"/>
          <w:rtl/>
        </w:rPr>
      </w:pPr>
    </w:p>
    <w:p w14:paraId="11D574E4" w14:textId="77777777" w:rsidR="006F02EF" w:rsidRPr="006F02EF" w:rsidRDefault="006F02EF" w:rsidP="006F02EF">
      <w:pPr>
        <w:bidi/>
        <w:jc w:val="both"/>
        <w:rPr>
          <w:rFonts w:ascii="Simplified Arabic" w:eastAsia="Calibri" w:hAnsi="Simplified Arabic" w:cs="Simplified Arabic"/>
          <w:sz w:val="28"/>
          <w:szCs w:val="28"/>
        </w:rPr>
      </w:pPr>
      <w:r>
        <w:rPr>
          <w:rFonts w:ascii="Simplified Arabic" w:hAnsi="Simplified Arabic" w:cs="Simplified Arabic"/>
          <w:b/>
          <w:bCs/>
          <w:sz w:val="28"/>
          <w:szCs w:val="28"/>
          <w:rtl/>
        </w:rPr>
        <w:lastRenderedPageBreak/>
        <w:tab/>
      </w:r>
    </w:p>
    <w:p w14:paraId="44F20860" w14:textId="77777777" w:rsidR="006F02EF" w:rsidRPr="006F02EF" w:rsidRDefault="006F02EF" w:rsidP="006F02EF">
      <w:pPr>
        <w:spacing w:after="200" w:line="240" w:lineRule="auto"/>
        <w:rPr>
          <w:rFonts w:ascii="Calibri" w:eastAsia="Calibri" w:hAnsi="Calibri" w:cs="Arial"/>
          <w:sz w:val="24"/>
          <w:szCs w:val="24"/>
          <w:rtl/>
        </w:rPr>
      </w:pPr>
      <w:r w:rsidRPr="006F02EF">
        <w:rPr>
          <w:rFonts w:ascii="Calibri" w:eastAsia="Calibri" w:hAnsi="Calibri" w:cs="Arial"/>
          <w:b/>
          <w:bCs/>
          <w:sz w:val="24"/>
          <w:szCs w:val="24"/>
        </w:rPr>
        <w:t>This publication was supported by the Rosa Luxemburg Foundation through funding from the Federal Ministry of Cooperation and Development of the Republic of Germany. Reference may be made to the original (published) reference</w:t>
      </w:r>
      <w:r w:rsidRPr="006F02EF">
        <w:rPr>
          <w:rFonts w:ascii="Calibri" w:eastAsia="Calibri" w:hAnsi="Calibri" w:cs="Arial"/>
          <w:sz w:val="24"/>
          <w:szCs w:val="24"/>
        </w:rPr>
        <w:t>.</w:t>
      </w:r>
    </w:p>
    <w:p w14:paraId="14381189" w14:textId="77777777" w:rsidR="006F02EF" w:rsidRPr="006F02EF" w:rsidRDefault="006F02EF" w:rsidP="006F02EF">
      <w:pPr>
        <w:spacing w:after="200" w:line="240" w:lineRule="auto"/>
        <w:rPr>
          <w:rFonts w:ascii="Calibri" w:eastAsia="Calibri" w:hAnsi="Calibri" w:cs="Arial"/>
          <w:b/>
          <w:bCs/>
          <w:sz w:val="24"/>
          <w:szCs w:val="24"/>
          <w:rtl/>
        </w:rPr>
      </w:pPr>
      <w:r w:rsidRPr="006F02EF">
        <w:rPr>
          <w:rFonts w:ascii="Calibri" w:eastAsia="Calibri" w:hAnsi="Calibri" w:cs="Arial"/>
          <w:b/>
          <w:bCs/>
          <w:sz w:val="24"/>
          <w:szCs w:val="24"/>
        </w:rPr>
        <w:t>The content of the publication is the sole responsibility (of the partner/author) and does not necessarily reflect a position of the RLS</w:t>
      </w:r>
    </w:p>
    <w:p w14:paraId="31892358" w14:textId="28BF9019" w:rsidR="004E3788" w:rsidRPr="00410594" w:rsidRDefault="004E3788" w:rsidP="006F02EF">
      <w:pPr>
        <w:tabs>
          <w:tab w:val="left" w:pos="7125"/>
        </w:tabs>
        <w:bidi/>
        <w:spacing w:before="120" w:after="120"/>
        <w:jc w:val="both"/>
        <w:rPr>
          <w:rFonts w:ascii="Simplified Arabic" w:hAnsi="Simplified Arabic" w:cs="Simplified Arabic"/>
          <w:b/>
          <w:bCs/>
          <w:sz w:val="28"/>
          <w:szCs w:val="28"/>
          <w:rtl/>
        </w:rPr>
      </w:pPr>
    </w:p>
    <w:p w14:paraId="751DC633" w14:textId="77777777" w:rsidR="004E3788" w:rsidRPr="00410594" w:rsidRDefault="004E3788" w:rsidP="004E3788">
      <w:pPr>
        <w:bidi/>
        <w:spacing w:before="120" w:after="120"/>
        <w:jc w:val="both"/>
        <w:rPr>
          <w:rFonts w:ascii="Simplified Arabic" w:hAnsi="Simplified Arabic" w:cs="Simplified Arabic"/>
          <w:sz w:val="28"/>
          <w:szCs w:val="28"/>
        </w:rPr>
      </w:pPr>
    </w:p>
    <w:p w14:paraId="12498D90" w14:textId="6187C3B0" w:rsidR="006F31FA" w:rsidRDefault="006F02EF">
      <w:pPr>
        <w:rPr>
          <w:rFonts w:ascii="Simplified Arabic" w:hAnsi="Simplified Arabic" w:cs="Simplified Arabic"/>
          <w:sz w:val="28"/>
          <w:szCs w:val="28"/>
        </w:rPr>
      </w:pPr>
      <w:r>
        <w:rPr>
          <w:noProof/>
        </w:rPr>
        <w:drawing>
          <wp:inline distT="0" distB="0" distL="0" distR="0" wp14:anchorId="306B2A67" wp14:editId="1A4687BD">
            <wp:extent cx="2202180" cy="1219200"/>
            <wp:effectExtent l="0" t="0" r="762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1219200"/>
                    </a:xfrm>
                    <a:prstGeom prst="rect">
                      <a:avLst/>
                    </a:prstGeom>
                    <a:noFill/>
                  </pic:spPr>
                </pic:pic>
              </a:graphicData>
            </a:graphic>
          </wp:inline>
        </w:drawing>
      </w:r>
    </w:p>
    <w:p w14:paraId="577F74BB" w14:textId="77777777" w:rsidR="006F02EF" w:rsidRPr="00410594" w:rsidRDefault="006F02EF">
      <w:pPr>
        <w:rPr>
          <w:rFonts w:ascii="Simplified Arabic" w:hAnsi="Simplified Arabic" w:cs="Simplified Arabic"/>
          <w:sz w:val="28"/>
          <w:szCs w:val="28"/>
        </w:rPr>
      </w:pPr>
    </w:p>
    <w:sectPr w:rsidR="006F02EF" w:rsidRPr="00410594" w:rsidSect="00A94751">
      <w:headerReference w:type="default" r:id="rId10"/>
      <w:footerReference w:type="default" r:id="rId11"/>
      <w:headerReference w:type="first" r:id="rId12"/>
      <w:pgSz w:w="12240" w:h="15840"/>
      <w:pgMar w:top="720" w:right="1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12DAD" w14:textId="77777777" w:rsidR="008C569E" w:rsidRDefault="008C569E" w:rsidP="004E3788">
      <w:pPr>
        <w:spacing w:after="0" w:line="240" w:lineRule="auto"/>
      </w:pPr>
      <w:r>
        <w:separator/>
      </w:r>
    </w:p>
  </w:endnote>
  <w:endnote w:type="continuationSeparator" w:id="0">
    <w:p w14:paraId="464DDF7A" w14:textId="77777777" w:rsidR="008C569E" w:rsidRDefault="008C569E" w:rsidP="004E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XtYasmineBold">
    <w:altName w:val="Times New Roman"/>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88014"/>
      <w:docPartObj>
        <w:docPartGallery w:val="Page Numbers (Bottom of Page)"/>
        <w:docPartUnique/>
      </w:docPartObj>
    </w:sdtPr>
    <w:sdtEndPr>
      <w:rPr>
        <w:noProof/>
      </w:rPr>
    </w:sdtEndPr>
    <w:sdtContent>
      <w:p w14:paraId="68FE37D2" w14:textId="60FD85BF" w:rsidR="00473444" w:rsidRDefault="00D736F7">
        <w:pPr>
          <w:pStyle w:val="Footer"/>
          <w:jc w:val="center"/>
        </w:pPr>
        <w:r>
          <w:fldChar w:fldCharType="begin"/>
        </w:r>
        <w:r>
          <w:instrText xml:space="preserve"> PAGE   \* MERGEFORMAT </w:instrText>
        </w:r>
        <w:r>
          <w:fldChar w:fldCharType="separate"/>
        </w:r>
        <w:r w:rsidR="004420DA">
          <w:rPr>
            <w:noProof/>
          </w:rPr>
          <w:t>1</w:t>
        </w:r>
        <w:r>
          <w:rPr>
            <w:noProof/>
          </w:rPr>
          <w:fldChar w:fldCharType="end"/>
        </w:r>
      </w:p>
    </w:sdtContent>
  </w:sdt>
  <w:p w14:paraId="7BB06FAB" w14:textId="77777777" w:rsidR="00473444" w:rsidRDefault="008C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28AB2" w14:textId="77777777" w:rsidR="008C569E" w:rsidRDefault="008C569E" w:rsidP="004E3788">
      <w:pPr>
        <w:spacing w:after="0" w:line="240" w:lineRule="auto"/>
      </w:pPr>
      <w:r>
        <w:separator/>
      </w:r>
    </w:p>
  </w:footnote>
  <w:footnote w:type="continuationSeparator" w:id="0">
    <w:p w14:paraId="10E4433B" w14:textId="77777777" w:rsidR="008C569E" w:rsidRDefault="008C569E" w:rsidP="004E3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ashDotStroked" w:sz="24" w:space="0" w:color="auto"/>
      </w:tblBorders>
      <w:tblLayout w:type="fixed"/>
      <w:tblLook w:val="04A0" w:firstRow="1" w:lastRow="0" w:firstColumn="1" w:lastColumn="0" w:noHBand="0" w:noVBand="1"/>
    </w:tblPr>
    <w:tblGrid>
      <w:gridCol w:w="4217"/>
      <w:gridCol w:w="2268"/>
      <w:gridCol w:w="4501"/>
    </w:tblGrid>
    <w:tr w:rsidR="006F02EF" w:rsidRPr="006F02EF" w14:paraId="1389A348" w14:textId="77777777" w:rsidTr="006F02EF">
      <w:tc>
        <w:tcPr>
          <w:tcW w:w="4217" w:type="dxa"/>
          <w:tcBorders>
            <w:top w:val="nil"/>
            <w:left w:val="nil"/>
            <w:bottom w:val="dashDotStroked" w:sz="24" w:space="0" w:color="auto"/>
            <w:right w:val="nil"/>
          </w:tcBorders>
          <w:hideMark/>
        </w:tcPr>
        <w:p w14:paraId="2C62ECF9" w14:textId="77777777" w:rsidR="006F02EF" w:rsidRPr="006F02EF" w:rsidRDefault="006F02EF" w:rsidP="006F02EF">
          <w:pPr>
            <w:bidi/>
            <w:spacing w:line="256" w:lineRule="auto"/>
            <w:jc w:val="center"/>
            <w:rPr>
              <w:rFonts w:ascii="Calibri" w:eastAsia="Calibri" w:hAnsi="Calibri" w:cs="Arial"/>
              <w:b/>
              <w:bCs/>
              <w:noProof/>
              <w:sz w:val="28"/>
              <w:szCs w:val="28"/>
              <w:rtl/>
            </w:rPr>
          </w:pPr>
          <w:r w:rsidRPr="006F02EF">
            <w:rPr>
              <w:rFonts w:ascii="Calibri" w:eastAsia="Calibri" w:hAnsi="Calibri" w:cs="Arial"/>
              <w:b/>
              <w:bCs/>
              <w:noProof/>
              <w:sz w:val="28"/>
              <w:szCs w:val="28"/>
              <w:rtl/>
            </w:rPr>
            <w:t>جمعية العمل النسوي</w:t>
          </w:r>
        </w:p>
        <w:p w14:paraId="6A29CFAA" w14:textId="77777777" w:rsidR="006F02EF" w:rsidRPr="006F02EF" w:rsidRDefault="006F02EF" w:rsidP="006F02EF">
          <w:pPr>
            <w:bidi/>
            <w:spacing w:line="256" w:lineRule="auto"/>
            <w:jc w:val="center"/>
            <w:rPr>
              <w:rFonts w:ascii="Calibri" w:eastAsia="Calibri" w:hAnsi="Calibri" w:cs="Arial"/>
              <w:b/>
              <w:bCs/>
              <w:noProof/>
              <w:sz w:val="28"/>
              <w:szCs w:val="28"/>
              <w:rtl/>
            </w:rPr>
          </w:pPr>
          <w:r w:rsidRPr="006F02EF">
            <w:rPr>
              <w:rFonts w:ascii="Calibri" w:eastAsia="Calibri" w:hAnsi="Calibri" w:cs="Arial"/>
              <w:b/>
              <w:bCs/>
              <w:noProof/>
              <w:sz w:val="28"/>
              <w:szCs w:val="28"/>
              <w:rtl/>
            </w:rPr>
            <w:t>لرعاية وتأهيل المرأة</w:t>
          </w:r>
        </w:p>
        <w:p w14:paraId="6110AA56" w14:textId="77777777" w:rsidR="006F02EF" w:rsidRPr="006F02EF" w:rsidRDefault="006F02EF" w:rsidP="006F02EF">
          <w:pPr>
            <w:bidi/>
            <w:spacing w:line="256" w:lineRule="auto"/>
            <w:jc w:val="center"/>
            <w:rPr>
              <w:rFonts w:ascii="Calibri" w:eastAsia="Calibri" w:hAnsi="Calibri" w:cs="Arial"/>
              <w:b/>
              <w:bCs/>
              <w:noProof/>
              <w:sz w:val="28"/>
              <w:szCs w:val="28"/>
            </w:rPr>
          </w:pPr>
          <w:r w:rsidRPr="006F02EF">
            <w:rPr>
              <w:rFonts w:ascii="Calibri" w:eastAsia="Calibri" w:hAnsi="Calibri" w:cs="Arial"/>
              <w:b/>
              <w:bCs/>
              <w:noProof/>
              <w:sz w:val="28"/>
              <w:szCs w:val="28"/>
              <w:rtl/>
            </w:rPr>
            <w:t>المركز الرئيسي</w:t>
          </w:r>
        </w:p>
      </w:tc>
      <w:tc>
        <w:tcPr>
          <w:tcW w:w="2268" w:type="dxa"/>
          <w:tcBorders>
            <w:top w:val="nil"/>
            <w:left w:val="nil"/>
            <w:bottom w:val="dashDotStroked" w:sz="24" w:space="0" w:color="auto"/>
            <w:right w:val="nil"/>
          </w:tcBorders>
          <w:hideMark/>
        </w:tcPr>
        <w:p w14:paraId="57638F90" w14:textId="77777777" w:rsidR="006F02EF" w:rsidRPr="006F02EF" w:rsidRDefault="006F02EF" w:rsidP="006F02EF">
          <w:pPr>
            <w:bidi/>
            <w:spacing w:line="256" w:lineRule="auto"/>
            <w:jc w:val="center"/>
            <w:rPr>
              <w:rFonts w:ascii="Calibri" w:eastAsia="Calibri" w:hAnsi="Calibri" w:cs="Arial"/>
              <w:b/>
              <w:bCs/>
              <w:noProof/>
              <w:sz w:val="28"/>
              <w:szCs w:val="28"/>
            </w:rPr>
          </w:pPr>
          <w:r w:rsidRPr="006F02EF">
            <w:rPr>
              <w:rFonts w:ascii="Calibri" w:eastAsia="Calibri" w:hAnsi="Calibri" w:cs="Arial"/>
              <w:b/>
              <w:bCs/>
              <w:noProof/>
              <w:sz w:val="28"/>
              <w:szCs w:val="28"/>
            </w:rPr>
            <w:drawing>
              <wp:inline distT="0" distB="0" distL="0" distR="0" wp14:anchorId="2249B037" wp14:editId="7FF9E426">
                <wp:extent cx="1304925" cy="1304925"/>
                <wp:effectExtent l="0" t="0" r="9525" b="9525"/>
                <wp:docPr id="1" name="Picture 3" descr="Description: Profi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rofil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c>
        <w:tcPr>
          <w:tcW w:w="4501" w:type="dxa"/>
          <w:tcBorders>
            <w:top w:val="nil"/>
            <w:left w:val="nil"/>
            <w:bottom w:val="dashDotStroked" w:sz="24" w:space="0" w:color="auto"/>
            <w:right w:val="nil"/>
          </w:tcBorders>
        </w:tcPr>
        <w:p w14:paraId="21877DDA" w14:textId="77777777" w:rsidR="006F02EF" w:rsidRPr="006F02EF" w:rsidRDefault="006F02EF" w:rsidP="006F02EF">
          <w:pPr>
            <w:bidi/>
            <w:spacing w:line="256" w:lineRule="auto"/>
            <w:jc w:val="center"/>
            <w:rPr>
              <w:rFonts w:ascii="Calibri" w:eastAsia="Calibri" w:hAnsi="Calibri" w:cs="Arial"/>
              <w:b/>
              <w:bCs/>
              <w:noProof/>
              <w:sz w:val="28"/>
              <w:szCs w:val="28"/>
              <w:rtl/>
            </w:rPr>
          </w:pPr>
        </w:p>
        <w:p w14:paraId="65F3D54E" w14:textId="77777777" w:rsidR="006F02EF" w:rsidRPr="006F02EF" w:rsidRDefault="006F02EF" w:rsidP="006F02EF">
          <w:pPr>
            <w:bidi/>
            <w:spacing w:line="256" w:lineRule="auto"/>
            <w:jc w:val="center"/>
            <w:rPr>
              <w:rFonts w:ascii="Calibri" w:eastAsia="Calibri" w:hAnsi="Calibri" w:cs="Arial"/>
              <w:b/>
              <w:bCs/>
              <w:noProof/>
              <w:sz w:val="28"/>
              <w:szCs w:val="28"/>
              <w:rtl/>
            </w:rPr>
          </w:pPr>
          <w:r w:rsidRPr="006F02EF">
            <w:rPr>
              <w:rFonts w:ascii="Calibri" w:eastAsia="Calibri" w:hAnsi="Calibri" w:cs="Arial"/>
              <w:b/>
              <w:bCs/>
              <w:noProof/>
              <w:sz w:val="28"/>
              <w:szCs w:val="28"/>
            </w:rPr>
            <w:t>Association of Women's Action</w:t>
          </w:r>
        </w:p>
        <w:p w14:paraId="564B0B9E" w14:textId="77777777" w:rsidR="006F02EF" w:rsidRPr="006F02EF" w:rsidRDefault="006F02EF" w:rsidP="006F02EF">
          <w:pPr>
            <w:bidi/>
            <w:spacing w:line="256" w:lineRule="auto"/>
            <w:jc w:val="center"/>
            <w:rPr>
              <w:rFonts w:ascii="Calibri" w:eastAsia="Calibri" w:hAnsi="Calibri" w:cs="Arial"/>
              <w:b/>
              <w:bCs/>
              <w:noProof/>
              <w:sz w:val="28"/>
              <w:szCs w:val="28"/>
            </w:rPr>
          </w:pPr>
          <w:r w:rsidRPr="006F02EF">
            <w:rPr>
              <w:rFonts w:ascii="Calibri" w:eastAsia="Calibri" w:hAnsi="Calibri" w:cs="Arial"/>
              <w:b/>
              <w:bCs/>
              <w:noProof/>
              <w:sz w:val="28"/>
              <w:szCs w:val="28"/>
            </w:rPr>
            <w:t>for Training &amp; Rehabilitation</w:t>
          </w:r>
        </w:p>
        <w:p w14:paraId="18099706" w14:textId="77777777" w:rsidR="006F02EF" w:rsidRPr="006F02EF" w:rsidRDefault="006F02EF" w:rsidP="006F02EF">
          <w:pPr>
            <w:bidi/>
            <w:spacing w:line="256" w:lineRule="auto"/>
            <w:jc w:val="center"/>
            <w:rPr>
              <w:rFonts w:ascii="Calibri" w:eastAsia="Calibri" w:hAnsi="Calibri" w:cs="Arial"/>
              <w:b/>
              <w:bCs/>
              <w:noProof/>
              <w:sz w:val="28"/>
              <w:szCs w:val="28"/>
            </w:rPr>
          </w:pPr>
        </w:p>
        <w:p w14:paraId="42F386DD" w14:textId="77777777" w:rsidR="006F02EF" w:rsidRPr="006F02EF" w:rsidRDefault="006F02EF" w:rsidP="006F02EF">
          <w:pPr>
            <w:bidi/>
            <w:spacing w:line="256" w:lineRule="auto"/>
            <w:jc w:val="center"/>
            <w:rPr>
              <w:rFonts w:ascii="Calibri" w:eastAsia="Calibri" w:hAnsi="Calibri" w:cs="Arial"/>
              <w:b/>
              <w:bCs/>
              <w:noProof/>
              <w:sz w:val="28"/>
              <w:szCs w:val="28"/>
            </w:rPr>
          </w:pPr>
          <w:r w:rsidRPr="006F02EF">
            <w:rPr>
              <w:rFonts w:ascii="Calibri" w:eastAsia="Calibri" w:hAnsi="Calibri" w:cs="Arial"/>
              <w:b/>
              <w:bCs/>
              <w:noProof/>
              <w:sz w:val="28"/>
              <w:szCs w:val="28"/>
            </w:rPr>
            <w:t xml:space="preserve">      </w:t>
          </w:r>
        </w:p>
      </w:tc>
    </w:tr>
  </w:tbl>
  <w:p w14:paraId="7F3F57F3" w14:textId="77777777" w:rsidR="00473444" w:rsidRDefault="00D736F7">
    <w:pPr>
      <w:pStyle w:val="Header"/>
    </w:pPr>
    <w:r>
      <w:rPr>
        <w:noProof/>
      </w:rPr>
      <mc:AlternateContent>
        <mc:Choice Requires="wps">
          <w:drawing>
            <wp:anchor distT="0" distB="0" distL="114300" distR="114300" simplePos="0" relativeHeight="251660288" behindDoc="0" locked="0" layoutInCell="0" allowOverlap="1" wp14:anchorId="091864A2" wp14:editId="07D93F0C">
              <wp:simplePos x="0" y="0"/>
              <wp:positionH relativeFrom="margin">
                <wp:align>left</wp:align>
              </wp:positionH>
              <wp:positionV relativeFrom="topMargin">
                <wp:align>center</wp:align>
              </wp:positionV>
              <wp:extent cx="5943600" cy="17081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8C87F" w14:textId="77777777" w:rsidR="00473444" w:rsidRDefault="008C569E" w:rsidP="004C4A73">
                          <w:pPr>
                            <w:spacing w:after="0" w:line="240" w:lineRule="auto"/>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91864A2" id="_x0000_t202" coordsize="21600,21600" o:spt="202" path="m,l,21600r21600,l21600,xe">
              <v:stroke joinstyle="miter"/>
              <v:path gradientshapeok="t" o:connecttype="rect"/>
            </v:shapetype>
            <v:shape id="Text Box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UsQIAALM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P+nI5SxAgAAswUAAA4AAAAA&#10;AAAAAAAAAAAALgIAAGRycy9lMm9Eb2MueG1sUEsBAi0AFAAGAAgAAAAhAFzM9T/bAAAABAEAAA8A&#10;AAAAAAAAAAAAAAAACwUAAGRycy9kb3ducmV2LnhtbFBLBQYAAAAABAAEAPMAAAATBgAAAAA=&#10;" o:allowincell="f" filled="f" stroked="f">
              <v:textbox style="mso-fit-shape-to-text:t" inset=",0,,0">
                <w:txbxContent>
                  <w:p w14:paraId="34F8C87F" w14:textId="77777777" w:rsidR="00473444" w:rsidRDefault="00B8190F" w:rsidP="004C4A73">
                    <w:pPr>
                      <w:spacing w:after="0" w:line="240" w:lineRule="auto"/>
                    </w:pP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2874" w14:textId="77777777" w:rsidR="00473444" w:rsidRDefault="00D736F7">
    <w:pPr>
      <w:pStyle w:val="Header"/>
    </w:pPr>
    <w:r>
      <w:rPr>
        <w:noProof/>
      </w:rPr>
      <mc:AlternateContent>
        <mc:Choice Requires="wps">
          <w:drawing>
            <wp:anchor distT="0" distB="0" distL="114300" distR="114300" simplePos="0" relativeHeight="251659264" behindDoc="0" locked="0" layoutInCell="0" allowOverlap="1" wp14:anchorId="34545892" wp14:editId="22D6AF2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3A0A" w14:textId="77777777" w:rsidR="00473444" w:rsidRDefault="008C569E" w:rsidP="004C4A73">
                          <w:pPr>
                            <w:spacing w:after="0" w:line="240" w:lineRule="auto"/>
                            <w:jc w:val="cente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4545892" id="_x0000_t202" coordsize="21600,21600" o:spt="202" path="m,l,21600r21600,l21600,xe">
              <v:stroke joinstyle="miter"/>
              <v:path gradientshapeok="t" o:connecttype="rect"/>
            </v:shapetype>
            <v:shape id="Text Box 218" o:spid="_x0000_s1027" type="#_x0000_t202" style="position:absolute;margin-left:0;margin-top:0;width:468pt;height:13.45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Uy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86/BqdmJeqeoJ&#10;FKwVCAy0CKMPFo3S3zEaYIzk2HzbUM0xat9LeAVpTIibO34DC31qXR2sVDKAyDGzGqNxs7DjlNr0&#10;WqwbiHF4cbfwZkrh5fycz/6lwZDwrPYDzU2h0733eh6781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oFWlMrYCAAC+BQAA&#10;DgAAAAAAAAAAAAAAAAAuAgAAZHJzL2Uyb0RvYy54bWxQSwECLQAUAAYACAAAACEAXMz1P9sAAAAE&#10;AQAADwAAAAAAAAAAAAAAAAAQBQAAZHJzL2Rvd25yZXYueG1sUEsFBgAAAAAEAAQA8wAAABgGAAAA&#10;AA==&#10;" o:allowincell="f" filled="f" stroked="f">
              <v:textbox style="mso-fit-shape-to-text:t" inset=",0,,0">
                <w:txbxContent>
                  <w:p w14:paraId="2B133A0A" w14:textId="77777777" w:rsidR="00473444" w:rsidRDefault="00B8190F" w:rsidP="004C4A73">
                    <w:pPr>
                      <w:spacing w:after="0" w:line="240" w:lineRule="auto"/>
                      <w:jc w:val="cente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0CE"/>
    <w:multiLevelType w:val="hybridMultilevel"/>
    <w:tmpl w:val="F78C6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20B24"/>
    <w:multiLevelType w:val="hybridMultilevel"/>
    <w:tmpl w:val="1906555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3414812"/>
    <w:multiLevelType w:val="hybridMultilevel"/>
    <w:tmpl w:val="1756A482"/>
    <w:lvl w:ilvl="0" w:tplc="62468642">
      <w:numFmt w:val="bullet"/>
      <w:lvlText w:val=""/>
      <w:lvlJc w:val="left"/>
      <w:pPr>
        <w:ind w:left="720" w:hanging="360"/>
      </w:pPr>
      <w:rPr>
        <w:rFonts w:ascii="Symbol" w:eastAsia="AXtYasmineBold"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20A07"/>
    <w:multiLevelType w:val="hybridMultilevel"/>
    <w:tmpl w:val="9C5C03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FA4B03"/>
    <w:multiLevelType w:val="hybridMultilevel"/>
    <w:tmpl w:val="444695AA"/>
    <w:lvl w:ilvl="0" w:tplc="3B5A52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C4D5D9D"/>
    <w:multiLevelType w:val="multilevel"/>
    <w:tmpl w:val="3E46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32D8B"/>
    <w:multiLevelType w:val="multilevel"/>
    <w:tmpl w:val="B3F4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491F48"/>
    <w:multiLevelType w:val="multilevel"/>
    <w:tmpl w:val="82F4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0603E"/>
    <w:multiLevelType w:val="hybridMultilevel"/>
    <w:tmpl w:val="FF58A148"/>
    <w:lvl w:ilvl="0" w:tplc="C70A4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D15576"/>
    <w:multiLevelType w:val="multilevel"/>
    <w:tmpl w:val="AEF6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97707D"/>
    <w:multiLevelType w:val="hybridMultilevel"/>
    <w:tmpl w:val="816EF834"/>
    <w:lvl w:ilvl="0" w:tplc="C6F89EE0">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6977D9"/>
    <w:multiLevelType w:val="hybridMultilevel"/>
    <w:tmpl w:val="F55A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5173D"/>
    <w:multiLevelType w:val="multilevel"/>
    <w:tmpl w:val="84C8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6E2085"/>
    <w:multiLevelType w:val="multilevel"/>
    <w:tmpl w:val="9EF2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9908E6"/>
    <w:multiLevelType w:val="multilevel"/>
    <w:tmpl w:val="0428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2875DC"/>
    <w:multiLevelType w:val="multilevel"/>
    <w:tmpl w:val="B69E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195123"/>
    <w:multiLevelType w:val="hybridMultilevel"/>
    <w:tmpl w:val="CF348A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7D4445D"/>
    <w:multiLevelType w:val="hybridMultilevel"/>
    <w:tmpl w:val="720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1300F1"/>
    <w:multiLevelType w:val="multilevel"/>
    <w:tmpl w:val="A8F4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1B0E09"/>
    <w:multiLevelType w:val="hybridMultilevel"/>
    <w:tmpl w:val="120A8544"/>
    <w:lvl w:ilvl="0" w:tplc="1BD88230">
      <w:numFmt w:val="bullet"/>
      <w:lvlText w:val=""/>
      <w:lvlJc w:val="left"/>
      <w:pPr>
        <w:ind w:left="720" w:hanging="360"/>
      </w:pPr>
      <w:rPr>
        <w:rFonts w:ascii="Symbol" w:eastAsia="AXtYasmineBold"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B0C98"/>
    <w:multiLevelType w:val="hybridMultilevel"/>
    <w:tmpl w:val="862E2EE4"/>
    <w:lvl w:ilvl="0" w:tplc="333C1632">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7"/>
  </w:num>
  <w:num w:numId="3">
    <w:abstractNumId w:val="8"/>
  </w:num>
  <w:num w:numId="4">
    <w:abstractNumId w:val="3"/>
  </w:num>
  <w:num w:numId="5">
    <w:abstractNumId w:val="16"/>
  </w:num>
  <w:num w:numId="6">
    <w:abstractNumId w:val="1"/>
  </w:num>
  <w:num w:numId="7">
    <w:abstractNumId w:val="6"/>
  </w:num>
  <w:num w:numId="8">
    <w:abstractNumId w:val="7"/>
  </w:num>
  <w:num w:numId="9">
    <w:abstractNumId w:val="15"/>
  </w:num>
  <w:num w:numId="10">
    <w:abstractNumId w:val="18"/>
  </w:num>
  <w:num w:numId="11">
    <w:abstractNumId w:val="5"/>
  </w:num>
  <w:num w:numId="12">
    <w:abstractNumId w:val="9"/>
  </w:num>
  <w:num w:numId="13">
    <w:abstractNumId w:val="14"/>
  </w:num>
  <w:num w:numId="14">
    <w:abstractNumId w:val="12"/>
  </w:num>
  <w:num w:numId="15">
    <w:abstractNumId w:val="13"/>
  </w:num>
  <w:num w:numId="16">
    <w:abstractNumId w:val="19"/>
  </w:num>
  <w:num w:numId="17">
    <w:abstractNumId w:val="4"/>
  </w:num>
  <w:num w:numId="18">
    <w:abstractNumId w:val="10"/>
  </w:num>
  <w:num w:numId="19">
    <w:abstractNumId w:val="20"/>
  </w:num>
  <w:num w:numId="20">
    <w:abstractNumId w:val="0"/>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88"/>
    <w:rsid w:val="0003335F"/>
    <w:rsid w:val="00060B0E"/>
    <w:rsid w:val="0007019F"/>
    <w:rsid w:val="000B6BA9"/>
    <w:rsid w:val="000C460F"/>
    <w:rsid w:val="000D0066"/>
    <w:rsid w:val="00134D71"/>
    <w:rsid w:val="001460E9"/>
    <w:rsid w:val="00153037"/>
    <w:rsid w:val="001815B4"/>
    <w:rsid w:val="001A2404"/>
    <w:rsid w:val="001C5616"/>
    <w:rsid w:val="001D6F3E"/>
    <w:rsid w:val="001D78CF"/>
    <w:rsid w:val="00207191"/>
    <w:rsid w:val="0021039B"/>
    <w:rsid w:val="002224F1"/>
    <w:rsid w:val="00233990"/>
    <w:rsid w:val="00245FBC"/>
    <w:rsid w:val="00254518"/>
    <w:rsid w:val="002578D7"/>
    <w:rsid w:val="002E4F85"/>
    <w:rsid w:val="002F62C3"/>
    <w:rsid w:val="0030588F"/>
    <w:rsid w:val="00374A1E"/>
    <w:rsid w:val="003A6FC0"/>
    <w:rsid w:val="003C79AD"/>
    <w:rsid w:val="00410594"/>
    <w:rsid w:val="004326E9"/>
    <w:rsid w:val="00436063"/>
    <w:rsid w:val="004420DA"/>
    <w:rsid w:val="00471999"/>
    <w:rsid w:val="00472CB1"/>
    <w:rsid w:val="004A69D1"/>
    <w:rsid w:val="004C252E"/>
    <w:rsid w:val="004E3788"/>
    <w:rsid w:val="005547B5"/>
    <w:rsid w:val="005F48FA"/>
    <w:rsid w:val="006601FF"/>
    <w:rsid w:val="00660F2C"/>
    <w:rsid w:val="00675527"/>
    <w:rsid w:val="006D2991"/>
    <w:rsid w:val="006D3575"/>
    <w:rsid w:val="006F02EF"/>
    <w:rsid w:val="006F31FA"/>
    <w:rsid w:val="007C3B59"/>
    <w:rsid w:val="00805C56"/>
    <w:rsid w:val="00816216"/>
    <w:rsid w:val="008C569E"/>
    <w:rsid w:val="008C7DF9"/>
    <w:rsid w:val="00937C19"/>
    <w:rsid w:val="009415CD"/>
    <w:rsid w:val="0095150E"/>
    <w:rsid w:val="009524AD"/>
    <w:rsid w:val="009641B1"/>
    <w:rsid w:val="00970DCC"/>
    <w:rsid w:val="00A546A6"/>
    <w:rsid w:val="00A724F6"/>
    <w:rsid w:val="00A94691"/>
    <w:rsid w:val="00A94751"/>
    <w:rsid w:val="00AB4ADF"/>
    <w:rsid w:val="00AB4C63"/>
    <w:rsid w:val="00AC2A7F"/>
    <w:rsid w:val="00AD5E55"/>
    <w:rsid w:val="00B8190F"/>
    <w:rsid w:val="00B90851"/>
    <w:rsid w:val="00BD3512"/>
    <w:rsid w:val="00BD67CD"/>
    <w:rsid w:val="00C00905"/>
    <w:rsid w:val="00C029EE"/>
    <w:rsid w:val="00C036D8"/>
    <w:rsid w:val="00C5142B"/>
    <w:rsid w:val="00CD2038"/>
    <w:rsid w:val="00D24868"/>
    <w:rsid w:val="00D32D56"/>
    <w:rsid w:val="00D736F7"/>
    <w:rsid w:val="00D845E2"/>
    <w:rsid w:val="00D97E89"/>
    <w:rsid w:val="00DB0C8F"/>
    <w:rsid w:val="00DC3249"/>
    <w:rsid w:val="00DD3A6A"/>
    <w:rsid w:val="00DD69C4"/>
    <w:rsid w:val="00DE0B2C"/>
    <w:rsid w:val="00E66309"/>
    <w:rsid w:val="00EA1524"/>
    <w:rsid w:val="00EA4DE6"/>
    <w:rsid w:val="00EC330C"/>
    <w:rsid w:val="00EC7095"/>
    <w:rsid w:val="00EF2605"/>
    <w:rsid w:val="00EF4D48"/>
    <w:rsid w:val="00EF5915"/>
    <w:rsid w:val="00F06578"/>
    <w:rsid w:val="00F22F9B"/>
    <w:rsid w:val="00F627B3"/>
    <w:rsid w:val="00F70B69"/>
    <w:rsid w:val="00F81A76"/>
    <w:rsid w:val="00FA122F"/>
    <w:rsid w:val="00FA60D4"/>
    <w:rsid w:val="00FE1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8"/>
  </w:style>
  <w:style w:type="paragraph" w:styleId="Heading1">
    <w:name w:val="heading 1"/>
    <w:basedOn w:val="Normal"/>
    <w:next w:val="Normal"/>
    <w:link w:val="Heading1Char"/>
    <w:uiPriority w:val="9"/>
    <w:qFormat/>
    <w:rsid w:val="004E3788"/>
    <w:pPr>
      <w:keepNext/>
      <w:keepLines/>
      <w:pBdr>
        <w:bottom w:val="single" w:sz="4" w:space="1" w:color="auto"/>
      </w:pBdr>
      <w:bidi/>
      <w:spacing w:before="480" w:after="0"/>
      <w:outlineLvl w:val="0"/>
    </w:pPr>
    <w:rPr>
      <w:rFonts w:ascii="Sakkal Majalla" w:eastAsiaTheme="majorEastAsia" w:hAnsi="Sakkal Majalla" w:cs="Sakkal Majalla"/>
      <w:b/>
      <w:bCs/>
      <w:color w:val="0070C0"/>
      <w:sz w:val="36"/>
      <w:szCs w:val="36"/>
    </w:rPr>
  </w:style>
  <w:style w:type="paragraph" w:styleId="Heading2">
    <w:name w:val="heading 2"/>
    <w:basedOn w:val="Normal"/>
    <w:next w:val="Normal"/>
    <w:link w:val="Heading2Char"/>
    <w:uiPriority w:val="9"/>
    <w:unhideWhenUsed/>
    <w:qFormat/>
    <w:rsid w:val="004E3788"/>
    <w:pPr>
      <w:keepNext/>
      <w:keepLines/>
      <w:bidi/>
      <w:spacing w:before="200" w:after="0"/>
      <w:jc w:val="both"/>
      <w:outlineLvl w:val="1"/>
    </w:pPr>
    <w:rPr>
      <w:rFonts w:ascii="Sakkal Majalla" w:eastAsiaTheme="majorEastAsia" w:hAnsi="Sakkal Majalla" w:cs="Sakkal Majalla"/>
      <w:b/>
      <w:bCs/>
      <w:color w:val="002060"/>
      <w:sz w:val="32"/>
      <w:szCs w:val="28"/>
    </w:rPr>
  </w:style>
  <w:style w:type="paragraph" w:styleId="Heading3">
    <w:name w:val="heading 3"/>
    <w:basedOn w:val="Normal"/>
    <w:next w:val="Normal"/>
    <w:link w:val="Heading3Char"/>
    <w:uiPriority w:val="9"/>
    <w:unhideWhenUsed/>
    <w:qFormat/>
    <w:rsid w:val="004E3788"/>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E378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E378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788"/>
    <w:rPr>
      <w:rFonts w:ascii="Sakkal Majalla" w:eastAsiaTheme="majorEastAsia" w:hAnsi="Sakkal Majalla" w:cs="Sakkal Majalla"/>
      <w:b/>
      <w:bCs/>
      <w:color w:val="0070C0"/>
      <w:sz w:val="36"/>
      <w:szCs w:val="36"/>
    </w:rPr>
  </w:style>
  <w:style w:type="character" w:customStyle="1" w:styleId="Heading2Char">
    <w:name w:val="Heading 2 Char"/>
    <w:basedOn w:val="DefaultParagraphFont"/>
    <w:link w:val="Heading2"/>
    <w:uiPriority w:val="9"/>
    <w:rsid w:val="004E3788"/>
    <w:rPr>
      <w:rFonts w:ascii="Sakkal Majalla" w:eastAsiaTheme="majorEastAsia" w:hAnsi="Sakkal Majalla" w:cs="Sakkal Majalla"/>
      <w:b/>
      <w:bCs/>
      <w:color w:val="002060"/>
      <w:sz w:val="32"/>
      <w:szCs w:val="28"/>
    </w:rPr>
  </w:style>
  <w:style w:type="character" w:customStyle="1" w:styleId="Heading3Char">
    <w:name w:val="Heading 3 Char"/>
    <w:basedOn w:val="DefaultParagraphFont"/>
    <w:link w:val="Heading3"/>
    <w:uiPriority w:val="9"/>
    <w:rsid w:val="004E378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E378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E3788"/>
    <w:rPr>
      <w:rFonts w:asciiTheme="majorHAnsi" w:eastAsiaTheme="majorEastAsia" w:hAnsiTheme="majorHAnsi" w:cstheme="majorBidi"/>
      <w:color w:val="2E74B5" w:themeColor="accent1" w:themeShade="BF"/>
    </w:rPr>
  </w:style>
  <w:style w:type="paragraph" w:styleId="ListParagraph">
    <w:name w:val="List Paragraph"/>
    <w:aliases w:val="Content (numbered),Citation List,Resume Title,Ha,Table of contents numbered"/>
    <w:basedOn w:val="Normal"/>
    <w:link w:val="ListParagraphChar"/>
    <w:uiPriority w:val="34"/>
    <w:qFormat/>
    <w:rsid w:val="004E3788"/>
    <w:pPr>
      <w:ind w:left="720"/>
      <w:contextualSpacing/>
    </w:pPr>
  </w:style>
  <w:style w:type="paragraph" w:styleId="NormalWeb">
    <w:name w:val="Normal (Web)"/>
    <w:basedOn w:val="Normal"/>
    <w:uiPriority w:val="99"/>
    <w:unhideWhenUsed/>
    <w:rsid w:val="004E378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single space,footnote text,single space Char,footnote text Char1,footnote text Char Char1,footnote text Char Char Char Char,footnote text Char Char Char2,Footnote Text Char Char1,Char Char Char, Char Char Char,Char"/>
    <w:basedOn w:val="Normal"/>
    <w:link w:val="FootnoteTextChar"/>
    <w:uiPriority w:val="99"/>
    <w:unhideWhenUsed/>
    <w:qFormat/>
    <w:rsid w:val="004E3788"/>
    <w:pPr>
      <w:spacing w:after="200" w:line="276" w:lineRule="auto"/>
    </w:pPr>
    <w:rPr>
      <w:rFonts w:ascii="Calibri" w:eastAsia="Calibri" w:hAnsi="Calibri" w:cs="Arial"/>
      <w:sz w:val="20"/>
      <w:szCs w:val="20"/>
    </w:rPr>
  </w:style>
  <w:style w:type="character" w:customStyle="1" w:styleId="FootnoteTextChar">
    <w:name w:val="Footnote Text Char"/>
    <w:aliases w:val="Footnote Text Char Char Char,single space Char1,footnote text Char,single space Char Char,footnote text Char1 Char,footnote text Char Char1 Char,footnote text Char Char Char Char Char,footnote text Char Char Char2 Char,Char Char"/>
    <w:basedOn w:val="DefaultParagraphFont"/>
    <w:link w:val="FootnoteText"/>
    <w:uiPriority w:val="99"/>
    <w:rsid w:val="004E3788"/>
    <w:rPr>
      <w:rFonts w:ascii="Calibri" w:eastAsia="Calibri" w:hAnsi="Calibri" w:cs="Arial"/>
      <w:sz w:val="20"/>
      <w:szCs w:val="20"/>
    </w:rPr>
  </w:style>
  <w:style w:type="character" w:styleId="FootnoteReference">
    <w:name w:val="footnote reference"/>
    <w:aliases w:val="ftref,BVI fnr,Знак сноски 1,de nota al pie,Ref,Normal + Font:9 Point,Superscript 3 Point Times,16 Point,Superscript 6 Point,Footnote Reference Number,Footnote Reference_LVL6,Footnote Reference_LVL61,Footnote Reference_LVL62, BVI fnr"/>
    <w:basedOn w:val="DefaultParagraphFont"/>
    <w:link w:val="BVIfnrCharCharChar1CharCharCharCharCharCharChar1CharCharChar1Char"/>
    <w:uiPriority w:val="99"/>
    <w:unhideWhenUsed/>
    <w:qFormat/>
    <w:rsid w:val="004E3788"/>
    <w:rPr>
      <w:vertAlign w:val="superscript"/>
    </w:rPr>
  </w:style>
  <w:style w:type="paragraph" w:styleId="NoSpacing">
    <w:name w:val="No Spacing"/>
    <w:link w:val="NoSpacingChar"/>
    <w:uiPriority w:val="1"/>
    <w:qFormat/>
    <w:rsid w:val="004E3788"/>
    <w:pPr>
      <w:spacing w:after="0" w:line="240" w:lineRule="auto"/>
    </w:pPr>
    <w:rPr>
      <w:rFonts w:eastAsiaTheme="minorEastAsia"/>
    </w:rPr>
  </w:style>
  <w:style w:type="character" w:customStyle="1" w:styleId="NoSpacingChar">
    <w:name w:val="No Spacing Char"/>
    <w:basedOn w:val="DefaultParagraphFont"/>
    <w:link w:val="NoSpacing"/>
    <w:uiPriority w:val="1"/>
    <w:rsid w:val="004E3788"/>
    <w:rPr>
      <w:rFonts w:eastAsiaTheme="minorEastAsia"/>
    </w:rPr>
  </w:style>
  <w:style w:type="paragraph" w:styleId="BalloonText">
    <w:name w:val="Balloon Text"/>
    <w:basedOn w:val="Normal"/>
    <w:link w:val="BalloonTextChar"/>
    <w:uiPriority w:val="99"/>
    <w:semiHidden/>
    <w:unhideWhenUsed/>
    <w:rsid w:val="004E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88"/>
    <w:rPr>
      <w:rFonts w:ascii="Tahoma" w:hAnsi="Tahoma" w:cs="Tahoma"/>
      <w:sz w:val="16"/>
      <w:szCs w:val="16"/>
    </w:rPr>
  </w:style>
  <w:style w:type="paragraph" w:styleId="BodyTextIndent">
    <w:name w:val="Body Text Indent"/>
    <w:basedOn w:val="Normal"/>
    <w:link w:val="BodyTextIndentChar"/>
    <w:rsid w:val="004E3788"/>
    <w:pPr>
      <w:bidi/>
      <w:snapToGrid w:val="0"/>
      <w:spacing w:after="0" w:line="240" w:lineRule="auto"/>
      <w:ind w:firstLine="567"/>
      <w:jc w:val="lowKashida"/>
    </w:pPr>
    <w:rPr>
      <w:rFonts w:ascii="Times New Roman" w:eastAsia="Times New Roman" w:hAnsi="Times New Roman" w:cs="Simplified Arabic"/>
      <w:sz w:val="20"/>
      <w:szCs w:val="20"/>
      <w:lang w:eastAsia="ar-SA"/>
    </w:rPr>
  </w:style>
  <w:style w:type="character" w:customStyle="1" w:styleId="BodyTextIndentChar">
    <w:name w:val="Body Text Indent Char"/>
    <w:basedOn w:val="DefaultParagraphFont"/>
    <w:link w:val="BodyTextIndent"/>
    <w:rsid w:val="004E3788"/>
    <w:rPr>
      <w:rFonts w:ascii="Times New Roman" w:eastAsia="Times New Roman" w:hAnsi="Times New Roman" w:cs="Simplified Arabic"/>
      <w:sz w:val="20"/>
      <w:szCs w:val="20"/>
      <w:lang w:eastAsia="ar-SA"/>
    </w:rPr>
  </w:style>
  <w:style w:type="table" w:styleId="LightShading-Accent1">
    <w:name w:val="Light Shading Accent 1"/>
    <w:basedOn w:val="TableNormal"/>
    <w:uiPriority w:val="60"/>
    <w:rsid w:val="004E3788"/>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lockText">
    <w:name w:val="Block Text"/>
    <w:basedOn w:val="Normal"/>
    <w:rsid w:val="004E3788"/>
    <w:pPr>
      <w:bidi/>
      <w:spacing w:after="0" w:line="240" w:lineRule="auto"/>
      <w:ind w:left="956" w:hanging="956"/>
      <w:jc w:val="lowKashida"/>
    </w:pPr>
    <w:rPr>
      <w:rFonts w:ascii="Times New Roman" w:eastAsia="Times New Roman" w:hAnsi="Times New Roman" w:cs="Simplified Arabic"/>
      <w:sz w:val="20"/>
      <w:szCs w:val="28"/>
      <w:lang w:eastAsia="ar-SA"/>
    </w:rPr>
  </w:style>
  <w:style w:type="paragraph" w:customStyle="1" w:styleId="x--------">
    <w:name w:val="x--------"/>
    <w:basedOn w:val="Normal"/>
    <w:rsid w:val="004E37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E378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3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88"/>
  </w:style>
  <w:style w:type="paragraph" w:styleId="Footer">
    <w:name w:val="footer"/>
    <w:basedOn w:val="Normal"/>
    <w:link w:val="FooterChar"/>
    <w:uiPriority w:val="99"/>
    <w:unhideWhenUsed/>
    <w:rsid w:val="004E3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88"/>
  </w:style>
  <w:style w:type="character" w:customStyle="1" w:styleId="motcle2">
    <w:name w:val="mot_cle2"/>
    <w:basedOn w:val="DefaultParagraphFont"/>
    <w:rsid w:val="004E3788"/>
  </w:style>
  <w:style w:type="character" w:customStyle="1" w:styleId="apple-converted-space">
    <w:name w:val="apple-converted-space"/>
    <w:basedOn w:val="DefaultParagraphFont"/>
    <w:rsid w:val="004E3788"/>
  </w:style>
  <w:style w:type="paragraph" w:styleId="TOCHeading">
    <w:name w:val="TOC Heading"/>
    <w:basedOn w:val="Heading1"/>
    <w:next w:val="Normal"/>
    <w:uiPriority w:val="39"/>
    <w:unhideWhenUsed/>
    <w:qFormat/>
    <w:rsid w:val="004E3788"/>
    <w:pPr>
      <w:pBdr>
        <w:bottom w:val="none" w:sz="0" w:space="0" w:color="auto"/>
      </w:pBdr>
      <w:bidi w:val="0"/>
      <w:spacing w:line="276" w:lineRule="auto"/>
      <w:outlineLvl w:val="9"/>
    </w:pPr>
    <w:rPr>
      <w:rFonts w:asciiTheme="majorHAnsi"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4E3788"/>
    <w:pPr>
      <w:bidi/>
      <w:spacing w:after="0"/>
      <w:ind w:right="-270"/>
    </w:pPr>
    <w:rPr>
      <w:rFonts w:ascii="Simplified Arabic" w:hAnsi="Simplified Arabic" w:cs="Simplified Arabic"/>
      <w:b/>
      <w:bCs/>
      <w:noProof/>
      <w:color w:val="1F4E79" w:themeColor="accent1" w:themeShade="80"/>
    </w:rPr>
  </w:style>
  <w:style w:type="paragraph" w:styleId="TOC2">
    <w:name w:val="toc 2"/>
    <w:basedOn w:val="Normal"/>
    <w:next w:val="Normal"/>
    <w:autoRedefine/>
    <w:uiPriority w:val="39"/>
    <w:unhideWhenUsed/>
    <w:rsid w:val="004E3788"/>
    <w:pPr>
      <w:spacing w:after="100"/>
      <w:ind w:left="220"/>
    </w:pPr>
  </w:style>
  <w:style w:type="paragraph" w:styleId="TOC3">
    <w:name w:val="toc 3"/>
    <w:basedOn w:val="Normal"/>
    <w:next w:val="Normal"/>
    <w:autoRedefine/>
    <w:uiPriority w:val="39"/>
    <w:unhideWhenUsed/>
    <w:rsid w:val="004E3788"/>
    <w:pPr>
      <w:spacing w:after="100"/>
      <w:ind w:left="440"/>
    </w:pPr>
  </w:style>
  <w:style w:type="character" w:styleId="Hyperlink">
    <w:name w:val="Hyperlink"/>
    <w:basedOn w:val="DefaultParagraphFont"/>
    <w:uiPriority w:val="99"/>
    <w:unhideWhenUsed/>
    <w:rsid w:val="004E3788"/>
    <w:rPr>
      <w:color w:val="0563C1" w:themeColor="hyperlink"/>
      <w:u w:val="single"/>
    </w:rPr>
  </w:style>
  <w:style w:type="paragraph" w:styleId="IntenseQuote">
    <w:name w:val="Intense Quote"/>
    <w:basedOn w:val="Normal"/>
    <w:next w:val="Normal"/>
    <w:link w:val="IntenseQuoteChar"/>
    <w:uiPriority w:val="30"/>
    <w:qFormat/>
    <w:rsid w:val="004E37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E3788"/>
    <w:rPr>
      <w:i/>
      <w:iCs/>
      <w:color w:val="5B9BD5" w:themeColor="accent1"/>
    </w:rPr>
  </w:style>
  <w:style w:type="character" w:styleId="IntenseReference">
    <w:name w:val="Intense Reference"/>
    <w:basedOn w:val="DefaultParagraphFont"/>
    <w:uiPriority w:val="32"/>
    <w:qFormat/>
    <w:rsid w:val="004E3788"/>
    <w:rPr>
      <w:b/>
      <w:bCs/>
      <w:smallCaps/>
      <w:color w:val="5B9BD5" w:themeColor="accent1"/>
      <w:spacing w:val="5"/>
    </w:rPr>
  </w:style>
  <w:style w:type="table" w:customStyle="1" w:styleId="GridTable4Accent4">
    <w:name w:val="Grid Table 4 Accent 4"/>
    <w:basedOn w:val="TableNormal"/>
    <w:uiPriority w:val="49"/>
    <w:rsid w:val="004E3788"/>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
    <w:name w:val="Grid Table 4 Accent 6"/>
    <w:basedOn w:val="TableNormal"/>
    <w:uiPriority w:val="49"/>
    <w:rsid w:val="004E378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
    <w:name w:val="Grid Table 4 Accent 3"/>
    <w:basedOn w:val="TableNormal"/>
    <w:uiPriority w:val="49"/>
    <w:rsid w:val="004E378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
    <w:name w:val="Grid Table 4 Accent 5"/>
    <w:basedOn w:val="TableNormal"/>
    <w:uiPriority w:val="49"/>
    <w:rsid w:val="004E378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4E3788"/>
    <w:rPr>
      <w:color w:val="808080"/>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4E3788"/>
    <w:pPr>
      <w:bidi/>
      <w:spacing w:before="100" w:beforeAutospacing="1" w:line="240" w:lineRule="exact"/>
      <w:jc w:val="both"/>
    </w:pPr>
    <w:rPr>
      <w:vertAlign w:val="superscript"/>
    </w:rPr>
  </w:style>
  <w:style w:type="paragraph" w:customStyle="1" w:styleId="Default">
    <w:name w:val="Default"/>
    <w:rsid w:val="004E3788"/>
    <w:pPr>
      <w:autoSpaceDE w:val="0"/>
      <w:autoSpaceDN w:val="0"/>
      <w:adjustRightInd w:val="0"/>
      <w:spacing w:after="0" w:line="240" w:lineRule="auto"/>
    </w:pPr>
    <w:rPr>
      <w:rFonts w:ascii="Times-Roman" w:eastAsia="Calibri" w:hAnsi="Times-Roman" w:cs="Times-Roman"/>
      <w:color w:val="000000"/>
      <w:sz w:val="24"/>
      <w:szCs w:val="24"/>
    </w:rPr>
  </w:style>
  <w:style w:type="character" w:customStyle="1" w:styleId="ListParagraphChar">
    <w:name w:val="List Paragraph Char"/>
    <w:aliases w:val="Content (numbered) Char,Citation List Char,Resume Title Char,Ha Char,Table of contents numbered Char"/>
    <w:basedOn w:val="DefaultParagraphFont"/>
    <w:link w:val="ListParagraph"/>
    <w:uiPriority w:val="34"/>
    <w:rsid w:val="004E3788"/>
  </w:style>
  <w:style w:type="paragraph" w:styleId="Title">
    <w:name w:val="Title"/>
    <w:basedOn w:val="Normal"/>
    <w:link w:val="TitleChar"/>
    <w:uiPriority w:val="99"/>
    <w:qFormat/>
    <w:rsid w:val="004E3788"/>
    <w:pPr>
      <w:bidi/>
      <w:spacing w:after="0" w:line="240" w:lineRule="auto"/>
      <w:jc w:val="center"/>
    </w:pPr>
    <w:rPr>
      <w:rFonts w:ascii="Times New Roman" w:eastAsia="Times New Roman" w:hAnsi="Times New Roman" w:cs="Times New Roman"/>
      <w:b/>
      <w:bCs/>
      <w:noProof/>
      <w:sz w:val="24"/>
      <w:szCs w:val="20"/>
    </w:rPr>
  </w:style>
  <w:style w:type="character" w:customStyle="1" w:styleId="TitleChar">
    <w:name w:val="Title Char"/>
    <w:basedOn w:val="DefaultParagraphFont"/>
    <w:link w:val="Title"/>
    <w:uiPriority w:val="99"/>
    <w:rsid w:val="004E3788"/>
    <w:rPr>
      <w:rFonts w:ascii="Times New Roman" w:eastAsia="Times New Roman" w:hAnsi="Times New Roman" w:cs="Times New Roman"/>
      <w:b/>
      <w:bCs/>
      <w:noProof/>
      <w:sz w:val="24"/>
      <w:szCs w:val="20"/>
    </w:rPr>
  </w:style>
  <w:style w:type="paragraph" w:customStyle="1" w:styleId="Style1">
    <w:name w:val="Style1"/>
    <w:basedOn w:val="BodyTextIndent"/>
    <w:link w:val="Style1Char"/>
    <w:qFormat/>
    <w:rsid w:val="004E3788"/>
    <w:pPr>
      <w:spacing w:before="120" w:after="120"/>
      <w:ind w:firstLine="0"/>
      <w:jc w:val="both"/>
    </w:pPr>
    <w:rPr>
      <w:rFonts w:ascii="Simplified Arabic" w:hAnsi="Simplified Arabic"/>
      <w:b/>
      <w:i/>
      <w:iCs/>
      <w:color w:val="806000" w:themeColor="accent4" w:themeShade="80"/>
      <w:sz w:val="28"/>
      <w:szCs w:val="24"/>
    </w:rPr>
  </w:style>
  <w:style w:type="character" w:customStyle="1" w:styleId="Style1Char">
    <w:name w:val="Style1 Char"/>
    <w:basedOn w:val="BodyTextIndentChar"/>
    <w:link w:val="Style1"/>
    <w:rsid w:val="004E3788"/>
    <w:rPr>
      <w:rFonts w:ascii="Simplified Arabic" w:eastAsia="Times New Roman" w:hAnsi="Simplified Arabic" w:cs="Simplified Arabic"/>
      <w:b/>
      <w:i/>
      <w:iCs/>
      <w:color w:val="806000" w:themeColor="accent4" w:themeShade="80"/>
      <w:sz w:val="28"/>
      <w:szCs w:val="24"/>
      <w:lang w:eastAsia="ar-SA"/>
    </w:rPr>
  </w:style>
  <w:style w:type="character" w:styleId="CommentReference">
    <w:name w:val="annotation reference"/>
    <w:basedOn w:val="DefaultParagraphFont"/>
    <w:uiPriority w:val="99"/>
    <w:semiHidden/>
    <w:unhideWhenUsed/>
    <w:rsid w:val="00374A1E"/>
    <w:rPr>
      <w:sz w:val="16"/>
      <w:szCs w:val="16"/>
    </w:rPr>
  </w:style>
  <w:style w:type="paragraph" w:styleId="CommentText">
    <w:name w:val="annotation text"/>
    <w:basedOn w:val="Normal"/>
    <w:link w:val="CommentTextChar"/>
    <w:uiPriority w:val="99"/>
    <w:semiHidden/>
    <w:unhideWhenUsed/>
    <w:rsid w:val="00374A1E"/>
    <w:pPr>
      <w:spacing w:line="240" w:lineRule="auto"/>
    </w:pPr>
    <w:rPr>
      <w:sz w:val="20"/>
      <w:szCs w:val="20"/>
    </w:rPr>
  </w:style>
  <w:style w:type="character" w:customStyle="1" w:styleId="CommentTextChar">
    <w:name w:val="Comment Text Char"/>
    <w:basedOn w:val="DefaultParagraphFont"/>
    <w:link w:val="CommentText"/>
    <w:uiPriority w:val="99"/>
    <w:semiHidden/>
    <w:rsid w:val="00374A1E"/>
    <w:rPr>
      <w:sz w:val="20"/>
      <w:szCs w:val="20"/>
    </w:rPr>
  </w:style>
  <w:style w:type="paragraph" w:styleId="CommentSubject">
    <w:name w:val="annotation subject"/>
    <w:basedOn w:val="CommentText"/>
    <w:next w:val="CommentText"/>
    <w:link w:val="CommentSubjectChar"/>
    <w:uiPriority w:val="99"/>
    <w:semiHidden/>
    <w:unhideWhenUsed/>
    <w:rsid w:val="00374A1E"/>
    <w:rPr>
      <w:b/>
      <w:bCs/>
    </w:rPr>
  </w:style>
  <w:style w:type="character" w:customStyle="1" w:styleId="CommentSubjectChar">
    <w:name w:val="Comment Subject Char"/>
    <w:basedOn w:val="CommentTextChar"/>
    <w:link w:val="CommentSubject"/>
    <w:uiPriority w:val="99"/>
    <w:semiHidden/>
    <w:rsid w:val="00374A1E"/>
    <w:rPr>
      <w:b/>
      <w:bCs/>
      <w:sz w:val="20"/>
      <w:szCs w:val="20"/>
    </w:rPr>
  </w:style>
  <w:style w:type="character" w:styleId="Strong">
    <w:name w:val="Strong"/>
    <w:basedOn w:val="DefaultParagraphFont"/>
    <w:uiPriority w:val="22"/>
    <w:qFormat/>
    <w:rsid w:val="009415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8"/>
  </w:style>
  <w:style w:type="paragraph" w:styleId="Heading1">
    <w:name w:val="heading 1"/>
    <w:basedOn w:val="Normal"/>
    <w:next w:val="Normal"/>
    <w:link w:val="Heading1Char"/>
    <w:uiPriority w:val="9"/>
    <w:qFormat/>
    <w:rsid w:val="004E3788"/>
    <w:pPr>
      <w:keepNext/>
      <w:keepLines/>
      <w:pBdr>
        <w:bottom w:val="single" w:sz="4" w:space="1" w:color="auto"/>
      </w:pBdr>
      <w:bidi/>
      <w:spacing w:before="480" w:after="0"/>
      <w:outlineLvl w:val="0"/>
    </w:pPr>
    <w:rPr>
      <w:rFonts w:ascii="Sakkal Majalla" w:eastAsiaTheme="majorEastAsia" w:hAnsi="Sakkal Majalla" w:cs="Sakkal Majalla"/>
      <w:b/>
      <w:bCs/>
      <w:color w:val="0070C0"/>
      <w:sz w:val="36"/>
      <w:szCs w:val="36"/>
    </w:rPr>
  </w:style>
  <w:style w:type="paragraph" w:styleId="Heading2">
    <w:name w:val="heading 2"/>
    <w:basedOn w:val="Normal"/>
    <w:next w:val="Normal"/>
    <w:link w:val="Heading2Char"/>
    <w:uiPriority w:val="9"/>
    <w:unhideWhenUsed/>
    <w:qFormat/>
    <w:rsid w:val="004E3788"/>
    <w:pPr>
      <w:keepNext/>
      <w:keepLines/>
      <w:bidi/>
      <w:spacing w:before="200" w:after="0"/>
      <w:jc w:val="both"/>
      <w:outlineLvl w:val="1"/>
    </w:pPr>
    <w:rPr>
      <w:rFonts w:ascii="Sakkal Majalla" w:eastAsiaTheme="majorEastAsia" w:hAnsi="Sakkal Majalla" w:cs="Sakkal Majalla"/>
      <w:b/>
      <w:bCs/>
      <w:color w:val="002060"/>
      <w:sz w:val="32"/>
      <w:szCs w:val="28"/>
    </w:rPr>
  </w:style>
  <w:style w:type="paragraph" w:styleId="Heading3">
    <w:name w:val="heading 3"/>
    <w:basedOn w:val="Normal"/>
    <w:next w:val="Normal"/>
    <w:link w:val="Heading3Char"/>
    <w:uiPriority w:val="9"/>
    <w:unhideWhenUsed/>
    <w:qFormat/>
    <w:rsid w:val="004E3788"/>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E378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E378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788"/>
    <w:rPr>
      <w:rFonts w:ascii="Sakkal Majalla" w:eastAsiaTheme="majorEastAsia" w:hAnsi="Sakkal Majalla" w:cs="Sakkal Majalla"/>
      <w:b/>
      <w:bCs/>
      <w:color w:val="0070C0"/>
      <w:sz w:val="36"/>
      <w:szCs w:val="36"/>
    </w:rPr>
  </w:style>
  <w:style w:type="character" w:customStyle="1" w:styleId="Heading2Char">
    <w:name w:val="Heading 2 Char"/>
    <w:basedOn w:val="DefaultParagraphFont"/>
    <w:link w:val="Heading2"/>
    <w:uiPriority w:val="9"/>
    <w:rsid w:val="004E3788"/>
    <w:rPr>
      <w:rFonts w:ascii="Sakkal Majalla" w:eastAsiaTheme="majorEastAsia" w:hAnsi="Sakkal Majalla" w:cs="Sakkal Majalla"/>
      <w:b/>
      <w:bCs/>
      <w:color w:val="002060"/>
      <w:sz w:val="32"/>
      <w:szCs w:val="28"/>
    </w:rPr>
  </w:style>
  <w:style w:type="character" w:customStyle="1" w:styleId="Heading3Char">
    <w:name w:val="Heading 3 Char"/>
    <w:basedOn w:val="DefaultParagraphFont"/>
    <w:link w:val="Heading3"/>
    <w:uiPriority w:val="9"/>
    <w:rsid w:val="004E378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E378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E3788"/>
    <w:rPr>
      <w:rFonts w:asciiTheme="majorHAnsi" w:eastAsiaTheme="majorEastAsia" w:hAnsiTheme="majorHAnsi" w:cstheme="majorBidi"/>
      <w:color w:val="2E74B5" w:themeColor="accent1" w:themeShade="BF"/>
    </w:rPr>
  </w:style>
  <w:style w:type="paragraph" w:styleId="ListParagraph">
    <w:name w:val="List Paragraph"/>
    <w:aliases w:val="Content (numbered),Citation List,Resume Title,Ha,Table of contents numbered"/>
    <w:basedOn w:val="Normal"/>
    <w:link w:val="ListParagraphChar"/>
    <w:uiPriority w:val="34"/>
    <w:qFormat/>
    <w:rsid w:val="004E3788"/>
    <w:pPr>
      <w:ind w:left="720"/>
      <w:contextualSpacing/>
    </w:pPr>
  </w:style>
  <w:style w:type="paragraph" w:styleId="NormalWeb">
    <w:name w:val="Normal (Web)"/>
    <w:basedOn w:val="Normal"/>
    <w:uiPriority w:val="99"/>
    <w:unhideWhenUsed/>
    <w:rsid w:val="004E378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single space,footnote text,single space Char,footnote text Char1,footnote text Char Char1,footnote text Char Char Char Char,footnote text Char Char Char2,Footnote Text Char Char1,Char Char Char, Char Char Char,Char"/>
    <w:basedOn w:val="Normal"/>
    <w:link w:val="FootnoteTextChar"/>
    <w:uiPriority w:val="99"/>
    <w:unhideWhenUsed/>
    <w:qFormat/>
    <w:rsid w:val="004E3788"/>
    <w:pPr>
      <w:spacing w:after="200" w:line="276" w:lineRule="auto"/>
    </w:pPr>
    <w:rPr>
      <w:rFonts w:ascii="Calibri" w:eastAsia="Calibri" w:hAnsi="Calibri" w:cs="Arial"/>
      <w:sz w:val="20"/>
      <w:szCs w:val="20"/>
    </w:rPr>
  </w:style>
  <w:style w:type="character" w:customStyle="1" w:styleId="FootnoteTextChar">
    <w:name w:val="Footnote Text Char"/>
    <w:aliases w:val="Footnote Text Char Char Char,single space Char1,footnote text Char,single space Char Char,footnote text Char1 Char,footnote text Char Char1 Char,footnote text Char Char Char Char Char,footnote text Char Char Char2 Char,Char Char"/>
    <w:basedOn w:val="DefaultParagraphFont"/>
    <w:link w:val="FootnoteText"/>
    <w:uiPriority w:val="99"/>
    <w:rsid w:val="004E3788"/>
    <w:rPr>
      <w:rFonts w:ascii="Calibri" w:eastAsia="Calibri" w:hAnsi="Calibri" w:cs="Arial"/>
      <w:sz w:val="20"/>
      <w:szCs w:val="20"/>
    </w:rPr>
  </w:style>
  <w:style w:type="character" w:styleId="FootnoteReference">
    <w:name w:val="footnote reference"/>
    <w:aliases w:val="ftref,BVI fnr,Знак сноски 1,de nota al pie,Ref,Normal + Font:9 Point,Superscript 3 Point Times,16 Point,Superscript 6 Point,Footnote Reference Number,Footnote Reference_LVL6,Footnote Reference_LVL61,Footnote Reference_LVL62, BVI fnr"/>
    <w:basedOn w:val="DefaultParagraphFont"/>
    <w:link w:val="BVIfnrCharCharChar1CharCharCharCharCharCharChar1CharCharChar1Char"/>
    <w:uiPriority w:val="99"/>
    <w:unhideWhenUsed/>
    <w:qFormat/>
    <w:rsid w:val="004E3788"/>
    <w:rPr>
      <w:vertAlign w:val="superscript"/>
    </w:rPr>
  </w:style>
  <w:style w:type="paragraph" w:styleId="NoSpacing">
    <w:name w:val="No Spacing"/>
    <w:link w:val="NoSpacingChar"/>
    <w:uiPriority w:val="1"/>
    <w:qFormat/>
    <w:rsid w:val="004E3788"/>
    <w:pPr>
      <w:spacing w:after="0" w:line="240" w:lineRule="auto"/>
    </w:pPr>
    <w:rPr>
      <w:rFonts w:eastAsiaTheme="minorEastAsia"/>
    </w:rPr>
  </w:style>
  <w:style w:type="character" w:customStyle="1" w:styleId="NoSpacingChar">
    <w:name w:val="No Spacing Char"/>
    <w:basedOn w:val="DefaultParagraphFont"/>
    <w:link w:val="NoSpacing"/>
    <w:uiPriority w:val="1"/>
    <w:rsid w:val="004E3788"/>
    <w:rPr>
      <w:rFonts w:eastAsiaTheme="minorEastAsia"/>
    </w:rPr>
  </w:style>
  <w:style w:type="paragraph" w:styleId="BalloonText">
    <w:name w:val="Balloon Text"/>
    <w:basedOn w:val="Normal"/>
    <w:link w:val="BalloonTextChar"/>
    <w:uiPriority w:val="99"/>
    <w:semiHidden/>
    <w:unhideWhenUsed/>
    <w:rsid w:val="004E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88"/>
    <w:rPr>
      <w:rFonts w:ascii="Tahoma" w:hAnsi="Tahoma" w:cs="Tahoma"/>
      <w:sz w:val="16"/>
      <w:szCs w:val="16"/>
    </w:rPr>
  </w:style>
  <w:style w:type="paragraph" w:styleId="BodyTextIndent">
    <w:name w:val="Body Text Indent"/>
    <w:basedOn w:val="Normal"/>
    <w:link w:val="BodyTextIndentChar"/>
    <w:rsid w:val="004E3788"/>
    <w:pPr>
      <w:bidi/>
      <w:snapToGrid w:val="0"/>
      <w:spacing w:after="0" w:line="240" w:lineRule="auto"/>
      <w:ind w:firstLine="567"/>
      <w:jc w:val="lowKashida"/>
    </w:pPr>
    <w:rPr>
      <w:rFonts w:ascii="Times New Roman" w:eastAsia="Times New Roman" w:hAnsi="Times New Roman" w:cs="Simplified Arabic"/>
      <w:sz w:val="20"/>
      <w:szCs w:val="20"/>
      <w:lang w:eastAsia="ar-SA"/>
    </w:rPr>
  </w:style>
  <w:style w:type="character" w:customStyle="1" w:styleId="BodyTextIndentChar">
    <w:name w:val="Body Text Indent Char"/>
    <w:basedOn w:val="DefaultParagraphFont"/>
    <w:link w:val="BodyTextIndent"/>
    <w:rsid w:val="004E3788"/>
    <w:rPr>
      <w:rFonts w:ascii="Times New Roman" w:eastAsia="Times New Roman" w:hAnsi="Times New Roman" w:cs="Simplified Arabic"/>
      <w:sz w:val="20"/>
      <w:szCs w:val="20"/>
      <w:lang w:eastAsia="ar-SA"/>
    </w:rPr>
  </w:style>
  <w:style w:type="table" w:styleId="LightShading-Accent1">
    <w:name w:val="Light Shading Accent 1"/>
    <w:basedOn w:val="TableNormal"/>
    <w:uiPriority w:val="60"/>
    <w:rsid w:val="004E3788"/>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lockText">
    <w:name w:val="Block Text"/>
    <w:basedOn w:val="Normal"/>
    <w:rsid w:val="004E3788"/>
    <w:pPr>
      <w:bidi/>
      <w:spacing w:after="0" w:line="240" w:lineRule="auto"/>
      <w:ind w:left="956" w:hanging="956"/>
      <w:jc w:val="lowKashida"/>
    </w:pPr>
    <w:rPr>
      <w:rFonts w:ascii="Times New Roman" w:eastAsia="Times New Roman" w:hAnsi="Times New Roman" w:cs="Simplified Arabic"/>
      <w:sz w:val="20"/>
      <w:szCs w:val="28"/>
      <w:lang w:eastAsia="ar-SA"/>
    </w:rPr>
  </w:style>
  <w:style w:type="paragraph" w:customStyle="1" w:styleId="x--------">
    <w:name w:val="x--------"/>
    <w:basedOn w:val="Normal"/>
    <w:rsid w:val="004E37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E378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3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88"/>
  </w:style>
  <w:style w:type="paragraph" w:styleId="Footer">
    <w:name w:val="footer"/>
    <w:basedOn w:val="Normal"/>
    <w:link w:val="FooterChar"/>
    <w:uiPriority w:val="99"/>
    <w:unhideWhenUsed/>
    <w:rsid w:val="004E3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88"/>
  </w:style>
  <w:style w:type="character" w:customStyle="1" w:styleId="motcle2">
    <w:name w:val="mot_cle2"/>
    <w:basedOn w:val="DefaultParagraphFont"/>
    <w:rsid w:val="004E3788"/>
  </w:style>
  <w:style w:type="character" w:customStyle="1" w:styleId="apple-converted-space">
    <w:name w:val="apple-converted-space"/>
    <w:basedOn w:val="DefaultParagraphFont"/>
    <w:rsid w:val="004E3788"/>
  </w:style>
  <w:style w:type="paragraph" w:styleId="TOCHeading">
    <w:name w:val="TOC Heading"/>
    <w:basedOn w:val="Heading1"/>
    <w:next w:val="Normal"/>
    <w:uiPriority w:val="39"/>
    <w:unhideWhenUsed/>
    <w:qFormat/>
    <w:rsid w:val="004E3788"/>
    <w:pPr>
      <w:pBdr>
        <w:bottom w:val="none" w:sz="0" w:space="0" w:color="auto"/>
      </w:pBdr>
      <w:bidi w:val="0"/>
      <w:spacing w:line="276" w:lineRule="auto"/>
      <w:outlineLvl w:val="9"/>
    </w:pPr>
    <w:rPr>
      <w:rFonts w:asciiTheme="majorHAnsi"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4E3788"/>
    <w:pPr>
      <w:bidi/>
      <w:spacing w:after="0"/>
      <w:ind w:right="-270"/>
    </w:pPr>
    <w:rPr>
      <w:rFonts w:ascii="Simplified Arabic" w:hAnsi="Simplified Arabic" w:cs="Simplified Arabic"/>
      <w:b/>
      <w:bCs/>
      <w:noProof/>
      <w:color w:val="1F4E79" w:themeColor="accent1" w:themeShade="80"/>
    </w:rPr>
  </w:style>
  <w:style w:type="paragraph" w:styleId="TOC2">
    <w:name w:val="toc 2"/>
    <w:basedOn w:val="Normal"/>
    <w:next w:val="Normal"/>
    <w:autoRedefine/>
    <w:uiPriority w:val="39"/>
    <w:unhideWhenUsed/>
    <w:rsid w:val="004E3788"/>
    <w:pPr>
      <w:spacing w:after="100"/>
      <w:ind w:left="220"/>
    </w:pPr>
  </w:style>
  <w:style w:type="paragraph" w:styleId="TOC3">
    <w:name w:val="toc 3"/>
    <w:basedOn w:val="Normal"/>
    <w:next w:val="Normal"/>
    <w:autoRedefine/>
    <w:uiPriority w:val="39"/>
    <w:unhideWhenUsed/>
    <w:rsid w:val="004E3788"/>
    <w:pPr>
      <w:spacing w:after="100"/>
      <w:ind w:left="440"/>
    </w:pPr>
  </w:style>
  <w:style w:type="character" w:styleId="Hyperlink">
    <w:name w:val="Hyperlink"/>
    <w:basedOn w:val="DefaultParagraphFont"/>
    <w:uiPriority w:val="99"/>
    <w:unhideWhenUsed/>
    <w:rsid w:val="004E3788"/>
    <w:rPr>
      <w:color w:val="0563C1" w:themeColor="hyperlink"/>
      <w:u w:val="single"/>
    </w:rPr>
  </w:style>
  <w:style w:type="paragraph" w:styleId="IntenseQuote">
    <w:name w:val="Intense Quote"/>
    <w:basedOn w:val="Normal"/>
    <w:next w:val="Normal"/>
    <w:link w:val="IntenseQuoteChar"/>
    <w:uiPriority w:val="30"/>
    <w:qFormat/>
    <w:rsid w:val="004E37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E3788"/>
    <w:rPr>
      <w:i/>
      <w:iCs/>
      <w:color w:val="5B9BD5" w:themeColor="accent1"/>
    </w:rPr>
  </w:style>
  <w:style w:type="character" w:styleId="IntenseReference">
    <w:name w:val="Intense Reference"/>
    <w:basedOn w:val="DefaultParagraphFont"/>
    <w:uiPriority w:val="32"/>
    <w:qFormat/>
    <w:rsid w:val="004E3788"/>
    <w:rPr>
      <w:b/>
      <w:bCs/>
      <w:smallCaps/>
      <w:color w:val="5B9BD5" w:themeColor="accent1"/>
      <w:spacing w:val="5"/>
    </w:rPr>
  </w:style>
  <w:style w:type="table" w:customStyle="1" w:styleId="GridTable4Accent4">
    <w:name w:val="Grid Table 4 Accent 4"/>
    <w:basedOn w:val="TableNormal"/>
    <w:uiPriority w:val="49"/>
    <w:rsid w:val="004E3788"/>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
    <w:name w:val="Grid Table 4 Accent 6"/>
    <w:basedOn w:val="TableNormal"/>
    <w:uiPriority w:val="49"/>
    <w:rsid w:val="004E378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
    <w:name w:val="Grid Table 4 Accent 3"/>
    <w:basedOn w:val="TableNormal"/>
    <w:uiPriority w:val="49"/>
    <w:rsid w:val="004E378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
    <w:name w:val="Grid Table 4 Accent 5"/>
    <w:basedOn w:val="TableNormal"/>
    <w:uiPriority w:val="49"/>
    <w:rsid w:val="004E378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4E3788"/>
    <w:rPr>
      <w:color w:val="808080"/>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4E3788"/>
    <w:pPr>
      <w:bidi/>
      <w:spacing w:before="100" w:beforeAutospacing="1" w:line="240" w:lineRule="exact"/>
      <w:jc w:val="both"/>
    </w:pPr>
    <w:rPr>
      <w:vertAlign w:val="superscript"/>
    </w:rPr>
  </w:style>
  <w:style w:type="paragraph" w:customStyle="1" w:styleId="Default">
    <w:name w:val="Default"/>
    <w:rsid w:val="004E3788"/>
    <w:pPr>
      <w:autoSpaceDE w:val="0"/>
      <w:autoSpaceDN w:val="0"/>
      <w:adjustRightInd w:val="0"/>
      <w:spacing w:after="0" w:line="240" w:lineRule="auto"/>
    </w:pPr>
    <w:rPr>
      <w:rFonts w:ascii="Times-Roman" w:eastAsia="Calibri" w:hAnsi="Times-Roman" w:cs="Times-Roman"/>
      <w:color w:val="000000"/>
      <w:sz w:val="24"/>
      <w:szCs w:val="24"/>
    </w:rPr>
  </w:style>
  <w:style w:type="character" w:customStyle="1" w:styleId="ListParagraphChar">
    <w:name w:val="List Paragraph Char"/>
    <w:aliases w:val="Content (numbered) Char,Citation List Char,Resume Title Char,Ha Char,Table of contents numbered Char"/>
    <w:basedOn w:val="DefaultParagraphFont"/>
    <w:link w:val="ListParagraph"/>
    <w:uiPriority w:val="34"/>
    <w:rsid w:val="004E3788"/>
  </w:style>
  <w:style w:type="paragraph" w:styleId="Title">
    <w:name w:val="Title"/>
    <w:basedOn w:val="Normal"/>
    <w:link w:val="TitleChar"/>
    <w:uiPriority w:val="99"/>
    <w:qFormat/>
    <w:rsid w:val="004E3788"/>
    <w:pPr>
      <w:bidi/>
      <w:spacing w:after="0" w:line="240" w:lineRule="auto"/>
      <w:jc w:val="center"/>
    </w:pPr>
    <w:rPr>
      <w:rFonts w:ascii="Times New Roman" w:eastAsia="Times New Roman" w:hAnsi="Times New Roman" w:cs="Times New Roman"/>
      <w:b/>
      <w:bCs/>
      <w:noProof/>
      <w:sz w:val="24"/>
      <w:szCs w:val="20"/>
    </w:rPr>
  </w:style>
  <w:style w:type="character" w:customStyle="1" w:styleId="TitleChar">
    <w:name w:val="Title Char"/>
    <w:basedOn w:val="DefaultParagraphFont"/>
    <w:link w:val="Title"/>
    <w:uiPriority w:val="99"/>
    <w:rsid w:val="004E3788"/>
    <w:rPr>
      <w:rFonts w:ascii="Times New Roman" w:eastAsia="Times New Roman" w:hAnsi="Times New Roman" w:cs="Times New Roman"/>
      <w:b/>
      <w:bCs/>
      <w:noProof/>
      <w:sz w:val="24"/>
      <w:szCs w:val="20"/>
    </w:rPr>
  </w:style>
  <w:style w:type="paragraph" w:customStyle="1" w:styleId="Style1">
    <w:name w:val="Style1"/>
    <w:basedOn w:val="BodyTextIndent"/>
    <w:link w:val="Style1Char"/>
    <w:qFormat/>
    <w:rsid w:val="004E3788"/>
    <w:pPr>
      <w:spacing w:before="120" w:after="120"/>
      <w:ind w:firstLine="0"/>
      <w:jc w:val="both"/>
    </w:pPr>
    <w:rPr>
      <w:rFonts w:ascii="Simplified Arabic" w:hAnsi="Simplified Arabic"/>
      <w:b/>
      <w:i/>
      <w:iCs/>
      <w:color w:val="806000" w:themeColor="accent4" w:themeShade="80"/>
      <w:sz w:val="28"/>
      <w:szCs w:val="24"/>
    </w:rPr>
  </w:style>
  <w:style w:type="character" w:customStyle="1" w:styleId="Style1Char">
    <w:name w:val="Style1 Char"/>
    <w:basedOn w:val="BodyTextIndentChar"/>
    <w:link w:val="Style1"/>
    <w:rsid w:val="004E3788"/>
    <w:rPr>
      <w:rFonts w:ascii="Simplified Arabic" w:eastAsia="Times New Roman" w:hAnsi="Simplified Arabic" w:cs="Simplified Arabic"/>
      <w:b/>
      <w:i/>
      <w:iCs/>
      <w:color w:val="806000" w:themeColor="accent4" w:themeShade="80"/>
      <w:sz w:val="28"/>
      <w:szCs w:val="24"/>
      <w:lang w:eastAsia="ar-SA"/>
    </w:rPr>
  </w:style>
  <w:style w:type="character" w:styleId="CommentReference">
    <w:name w:val="annotation reference"/>
    <w:basedOn w:val="DefaultParagraphFont"/>
    <w:uiPriority w:val="99"/>
    <w:semiHidden/>
    <w:unhideWhenUsed/>
    <w:rsid w:val="00374A1E"/>
    <w:rPr>
      <w:sz w:val="16"/>
      <w:szCs w:val="16"/>
    </w:rPr>
  </w:style>
  <w:style w:type="paragraph" w:styleId="CommentText">
    <w:name w:val="annotation text"/>
    <w:basedOn w:val="Normal"/>
    <w:link w:val="CommentTextChar"/>
    <w:uiPriority w:val="99"/>
    <w:semiHidden/>
    <w:unhideWhenUsed/>
    <w:rsid w:val="00374A1E"/>
    <w:pPr>
      <w:spacing w:line="240" w:lineRule="auto"/>
    </w:pPr>
    <w:rPr>
      <w:sz w:val="20"/>
      <w:szCs w:val="20"/>
    </w:rPr>
  </w:style>
  <w:style w:type="character" w:customStyle="1" w:styleId="CommentTextChar">
    <w:name w:val="Comment Text Char"/>
    <w:basedOn w:val="DefaultParagraphFont"/>
    <w:link w:val="CommentText"/>
    <w:uiPriority w:val="99"/>
    <w:semiHidden/>
    <w:rsid w:val="00374A1E"/>
    <w:rPr>
      <w:sz w:val="20"/>
      <w:szCs w:val="20"/>
    </w:rPr>
  </w:style>
  <w:style w:type="paragraph" w:styleId="CommentSubject">
    <w:name w:val="annotation subject"/>
    <w:basedOn w:val="CommentText"/>
    <w:next w:val="CommentText"/>
    <w:link w:val="CommentSubjectChar"/>
    <w:uiPriority w:val="99"/>
    <w:semiHidden/>
    <w:unhideWhenUsed/>
    <w:rsid w:val="00374A1E"/>
    <w:rPr>
      <w:b/>
      <w:bCs/>
    </w:rPr>
  </w:style>
  <w:style w:type="character" w:customStyle="1" w:styleId="CommentSubjectChar">
    <w:name w:val="Comment Subject Char"/>
    <w:basedOn w:val="CommentTextChar"/>
    <w:link w:val="CommentSubject"/>
    <w:uiPriority w:val="99"/>
    <w:semiHidden/>
    <w:rsid w:val="00374A1E"/>
    <w:rPr>
      <w:b/>
      <w:bCs/>
      <w:sz w:val="20"/>
      <w:szCs w:val="20"/>
    </w:rPr>
  </w:style>
  <w:style w:type="character" w:styleId="Strong">
    <w:name w:val="Strong"/>
    <w:basedOn w:val="DefaultParagraphFont"/>
    <w:uiPriority w:val="22"/>
    <w:qFormat/>
    <w:rsid w:val="00941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978">
      <w:bodyDiv w:val="1"/>
      <w:marLeft w:val="0"/>
      <w:marRight w:val="0"/>
      <w:marTop w:val="0"/>
      <w:marBottom w:val="0"/>
      <w:divBdr>
        <w:top w:val="none" w:sz="0" w:space="0" w:color="auto"/>
        <w:left w:val="none" w:sz="0" w:space="0" w:color="auto"/>
        <w:bottom w:val="none" w:sz="0" w:space="0" w:color="auto"/>
        <w:right w:val="none" w:sz="0" w:space="0" w:color="auto"/>
      </w:divBdr>
    </w:div>
    <w:div w:id="158541321">
      <w:bodyDiv w:val="1"/>
      <w:marLeft w:val="0"/>
      <w:marRight w:val="0"/>
      <w:marTop w:val="0"/>
      <w:marBottom w:val="0"/>
      <w:divBdr>
        <w:top w:val="none" w:sz="0" w:space="0" w:color="auto"/>
        <w:left w:val="none" w:sz="0" w:space="0" w:color="auto"/>
        <w:bottom w:val="none" w:sz="0" w:space="0" w:color="auto"/>
        <w:right w:val="none" w:sz="0" w:space="0" w:color="auto"/>
      </w:divBdr>
    </w:div>
    <w:div w:id="963343693">
      <w:bodyDiv w:val="1"/>
      <w:marLeft w:val="0"/>
      <w:marRight w:val="0"/>
      <w:marTop w:val="0"/>
      <w:marBottom w:val="0"/>
      <w:divBdr>
        <w:top w:val="none" w:sz="0" w:space="0" w:color="auto"/>
        <w:left w:val="none" w:sz="0" w:space="0" w:color="auto"/>
        <w:bottom w:val="none" w:sz="0" w:space="0" w:color="auto"/>
        <w:right w:val="none" w:sz="0" w:space="0" w:color="auto"/>
      </w:divBdr>
    </w:div>
    <w:div w:id="1435400031">
      <w:bodyDiv w:val="1"/>
      <w:marLeft w:val="0"/>
      <w:marRight w:val="0"/>
      <w:marTop w:val="0"/>
      <w:marBottom w:val="0"/>
      <w:divBdr>
        <w:top w:val="none" w:sz="0" w:space="0" w:color="auto"/>
        <w:left w:val="none" w:sz="0" w:space="0" w:color="auto"/>
        <w:bottom w:val="none" w:sz="0" w:space="0" w:color="auto"/>
        <w:right w:val="none" w:sz="0" w:space="0" w:color="auto"/>
      </w:divBdr>
    </w:div>
    <w:div w:id="16990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4470-3543-4C7A-BFAE-47BA5CCE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 Musa</dc:creator>
  <cp:lastModifiedBy>hp</cp:lastModifiedBy>
  <cp:revision>2</cp:revision>
  <dcterms:created xsi:type="dcterms:W3CDTF">2021-09-07T10:06:00Z</dcterms:created>
  <dcterms:modified xsi:type="dcterms:W3CDTF">2021-09-07T10:06:00Z</dcterms:modified>
</cp:coreProperties>
</file>